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13562</w:t>
      </w:r>
    </w:p>
    <w:p>
      <w:r>
        <w:t>Visit Number: 088f08b2a9ea3488d8e85c0ed12ccef2057d7ef2b992e3647f8f1c7815da249a</w:t>
      </w:r>
    </w:p>
    <w:p>
      <w:r>
        <w:t>Masked_PatientID: 13556</w:t>
      </w:r>
    </w:p>
    <w:p>
      <w:r>
        <w:t>Order ID: 83ea37db116836bb182372f849e23a5265d9851a3dda5b7a56b944a409b12a48</w:t>
      </w:r>
    </w:p>
    <w:p>
      <w:r>
        <w:t>Order Name: Chest X-ray</w:t>
      </w:r>
    </w:p>
    <w:p>
      <w:r>
        <w:t>Result Item Code: CHE-NOV</w:t>
      </w:r>
    </w:p>
    <w:p>
      <w:r>
        <w:t>Performed Date Time: 11/3/2017 22:26</w:t>
      </w:r>
    </w:p>
    <w:p>
      <w:r>
        <w:t>Line Num: 1</w:t>
      </w:r>
    </w:p>
    <w:p>
      <w:r>
        <w:t>Text:       HISTORY pre-op assessment REPORT  Right central venous line is noted in situ with tip projected over right atrium.   Coronary artery stent is noted in situ.  Heart is not enlarged.  Lung bases are  difficult to assess due to suboptimal inspiratory effort.  No gross consolidation  is seen   Known / Minor  Finalised by: &lt;DOCTOR&gt;</w:t>
      </w:r>
    </w:p>
    <w:p>
      <w:r>
        <w:t>Accession Number: da6fc0b9fc766acf17070c3b2f9144fca625de265e2362029ca650b1d02a74f1</w:t>
      </w:r>
    </w:p>
    <w:p>
      <w:r>
        <w:t>Updated Date Time: 13/3/2017 18:22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