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13575</w:t>
      </w:r>
    </w:p>
    <w:p>
      <w:r>
        <w:t>Visit Number: 57464bb35fb5545681fe57427d8b991d1ec198e2e5e2b74771d2b5a1c6693258</w:t>
      </w:r>
    </w:p>
    <w:p>
      <w:r>
        <w:t>Masked_PatientID: 13556</w:t>
      </w:r>
    </w:p>
    <w:p>
      <w:r>
        <w:t>Order ID: c8431b5e3166b8b18d5599dc259a08a5c82870b3e53e4ae76f70ce5829ecccc5</w:t>
      </w:r>
    </w:p>
    <w:p>
      <w:r>
        <w:t>Order Name: Chest X-ray</w:t>
      </w:r>
    </w:p>
    <w:p>
      <w:r>
        <w:t>Result Item Code: CHE-NOV</w:t>
      </w:r>
    </w:p>
    <w:p>
      <w:r>
        <w:t>Performed Date Time: 18/12/2020 13:38</w:t>
      </w:r>
    </w:p>
    <w:p>
      <w:r>
        <w:t>Line Num: 1</w:t>
      </w:r>
    </w:p>
    <w:p>
      <w:r>
        <w:t>Text: HISTORY  ngt insertion REPORT Comparison:  18 December 2020 05:44 a.m.. Supine portable image. ETT, NG tube, right central venous catheter and right lower chest drain noted in  place. No gross cardiomegaly. There is right lung lower zone consolidation associated with  a slightly smaller right pleural effusion. Consolidation appears worse than before.  The left lung appears clear. Report Indicator: May need further action Finalised by: &lt;DOCTOR&gt;</w:t>
      </w:r>
    </w:p>
    <w:p>
      <w:r>
        <w:t>Accession Number: 3b0ee623734d188cf6405496cdcd3fba06ebabd54932de1ee019644d6e6e1d7e</w:t>
      </w:r>
    </w:p>
    <w:p>
      <w:r>
        <w:t>Updated Date Time: 19/12/2020 8:38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