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13565</w:t>
      </w:r>
    </w:p>
    <w:p>
      <w:r>
        <w:t>Visit Number: 91288e7ccc07727bed3795bb4381dcd6a1ee162ed281b74218aa299c96277d9f</w:t>
      </w:r>
    </w:p>
    <w:p>
      <w:r>
        <w:t>Masked_PatientID: 13556</w:t>
      </w:r>
    </w:p>
    <w:p>
      <w:r>
        <w:t>Order ID: e5ab229f8ac5b57a5fdcdad134d62c6cbcb73f1d4361a6fe99af096f3ecc8b4d</w:t>
      </w:r>
    </w:p>
    <w:p>
      <w:r>
        <w:t>Order Name: Chest X-ray</w:t>
      </w:r>
    </w:p>
    <w:p>
      <w:r>
        <w:t>Result Item Code: CHE-NOV</w:t>
      </w:r>
    </w:p>
    <w:p>
      <w:r>
        <w:t>Performed Date Time: 31/3/2018 17:49</w:t>
      </w:r>
    </w:p>
    <w:p>
      <w:r>
        <w:t>Line Num: 1</w:t>
      </w:r>
    </w:p>
    <w:p>
      <w:r>
        <w:t>Text:       HISTORY ESRF on HD, missed HD due to blocked AVF REPORT  Heart size and lung bases are difficult to assess due to suboptimal inspiratory  effort.  No focal consolidation is seen in the visualised lungs.   Known / Minor  Finalised by: &lt;DOCTOR&gt;</w:t>
      </w:r>
    </w:p>
    <w:p>
      <w:r>
        <w:t>Accession Number: d9027eccab7b93adce40b49fe7b1ee38fd54c25f0571779b66fa27370ba56244</w:t>
      </w:r>
    </w:p>
    <w:p>
      <w:r>
        <w:t>Updated Date Time: 02/4/2018 8:13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