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13588</w:t>
      </w:r>
    </w:p>
    <w:p>
      <w:r>
        <w:t>Visit Number: 0151f75062309ac6e3cc5c565d52e1a9624226490ce491affbf4659bbaae3398</w:t>
      </w:r>
    </w:p>
    <w:p>
      <w:r>
        <w:t>Masked_PatientID: 13584</w:t>
      </w:r>
    </w:p>
    <w:p>
      <w:r>
        <w:t>Order ID: 1daec2baea6ad4850e31cda6a06a8e77bf285fbe571a58414809106ffead4735</w:t>
      </w:r>
    </w:p>
    <w:p>
      <w:r>
        <w:t>Order Name: Chest X-ray</w:t>
      </w:r>
    </w:p>
    <w:p>
      <w:r>
        <w:t>Result Item Code: CHE-NOV</w:t>
      </w:r>
    </w:p>
    <w:p>
      <w:r>
        <w:t>Performed Date Time: 27/7/2017 14:50</w:t>
      </w:r>
    </w:p>
    <w:p>
      <w:r>
        <w:t>Line Num: 1</w:t>
      </w:r>
    </w:p>
    <w:p>
      <w:r>
        <w:t>Text:       HISTORY sudden drop in Tv, decreased a/e on left side, ? left pneumothorax REPORT Upper lobe veins appear dilated. Compared to the previous film dated 27/7/17 (9:05  am), there is more marked opacification of the left mid and lowerzones. There is  no definite shift of the trachea to the left and the opacification could be due to  massive consolidation associated with accumulation of pleural fluid. Subcutaneous  emphysema is noted in the left lateral chest wall. The tip of the left sided chest  tube is over the left lung apex. There is a focus of consolidation seen in the right  mid zone. The tip of the right CVP line is over the SVC. The tip of the naso gastric  tube is not visualized on this film.   May need further action Finalised by: &lt;DOCTOR&gt;</w:t>
      </w:r>
    </w:p>
    <w:p>
      <w:r>
        <w:t>Accession Number: 818447bac4ca92c0c1b8d90550ceb95d647db3324916bc409d8dae1d03152978</w:t>
      </w:r>
    </w:p>
    <w:p>
      <w:r>
        <w:t>Updated Date Time: 27/7/2017 16:41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