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13603</w:t>
      </w:r>
    </w:p>
    <w:p>
      <w:r>
        <w:t>Visit Number: de28db04cd41013abddc095e70995104a650e7a15ca7ba148239453af6e70943</w:t>
      </w:r>
    </w:p>
    <w:p>
      <w:r>
        <w:t>Masked_PatientID: 13595</w:t>
      </w:r>
    </w:p>
    <w:p>
      <w:r>
        <w:t>Order ID: 043e302ff6f8f69845c51b698fd4f417130a110748fd993933842c55599942d9</w:t>
      </w:r>
    </w:p>
    <w:p>
      <w:r>
        <w:t>Order Name: Chest X-ray</w:t>
      </w:r>
    </w:p>
    <w:p>
      <w:r>
        <w:t>Result Item Code: CHE-NOV</w:t>
      </w:r>
    </w:p>
    <w:p>
      <w:r>
        <w:t>Performed Date Time: 11/11/2018 12:57</w:t>
      </w:r>
    </w:p>
    <w:p>
      <w:r>
        <w:t>Line Num: 1</w:t>
      </w:r>
    </w:p>
    <w:p>
      <w:r>
        <w:t>Text:          [ There is nondescript linear atelectasis in the LLL.  The heart / right lung are unremarkable.   The aorta is unfurled. Known / Minor Finalised by: &lt;DOCTOR&gt;</w:t>
      </w:r>
    </w:p>
    <w:p>
      <w:r>
        <w:t>Accession Number: 0766739b6cb15a2689609456dba0044bb7f0f774d4be3e184ea6becd17218c8d</w:t>
      </w:r>
    </w:p>
    <w:p>
      <w:r>
        <w:t>Updated Date Time: 13/11/2018 5:36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