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13612</w:t>
      </w:r>
    </w:p>
    <w:p>
      <w:r>
        <w:t>Visit Number: 0b98248398362e8f6c144ac4b896e92b7b698eb3ed2b557b17a884fad8579139</w:t>
      </w:r>
    </w:p>
    <w:p>
      <w:r>
        <w:t>Masked_PatientID: 13595</w:t>
      </w:r>
    </w:p>
    <w:p>
      <w:r>
        <w:t>Order ID: 54c2fc0fc77171eb1fdc29e4f453d4cd56ed103370be4e8de2c2a50a9b954f0c</w:t>
      </w:r>
    </w:p>
    <w:p>
      <w:r>
        <w:t>Order Name: Chest X-ray, Erect</w:t>
      </w:r>
    </w:p>
    <w:p>
      <w:r>
        <w:t>Result Item Code: CHE-ER</w:t>
      </w:r>
    </w:p>
    <w:p>
      <w:r>
        <w:t>Performed Date Time: 11/3/2019 11:16</w:t>
      </w:r>
    </w:p>
    <w:p>
      <w:r>
        <w:t>Line Num: 1</w:t>
      </w:r>
    </w:p>
    <w:p>
      <w:r>
        <w:t>Text: ADDENDUM     Amendment to report. Insert “No” to the beginning of the report for Right Tibia/Fibula.  The report should read “No fracture and no bony lesion is seen.”...     Normal Finalised by: &lt;DOCTOR&gt;</w:t>
      </w:r>
    </w:p>
    <w:p>
      <w:r>
        <w:t>Accession Number: 0d40ce0cd3db7da2baf8f2638167cab730e3164a03a6134dc7c30b1d41c5a560</w:t>
      </w:r>
    </w:p>
    <w:p>
      <w:r>
        <w:t>Updated Date Time: 11/3/2019 15:30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