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1368</w:t>
      </w:r>
    </w:p>
    <w:p>
      <w:r>
        <w:t>Visit Number: ef47a30eb701045f2be3a4c4e28fab0a17a1fb6b1ed2ed4a3669824a570b7543</w:t>
      </w:r>
    </w:p>
    <w:p>
      <w:r>
        <w:t>Masked_PatientID: 1360</w:t>
      </w:r>
    </w:p>
    <w:p>
      <w:r>
        <w:t>Order ID: fc95dfdfff63ac91ba9974b6025684299bfe24d89b5a43fce5a710003daa7f12</w:t>
      </w:r>
    </w:p>
    <w:p>
      <w:r>
        <w:t>Order Name: Chest X-ray</w:t>
      </w:r>
    </w:p>
    <w:p>
      <w:r>
        <w:t>Result Item Code: CHE-NOV</w:t>
      </w:r>
    </w:p>
    <w:p>
      <w:r>
        <w:t>Performed Date Time: 04/4/2019 12:24</w:t>
      </w:r>
    </w:p>
    <w:p>
      <w:r>
        <w:t>Line Num: 1</w:t>
      </w:r>
    </w:p>
    <w:p>
      <w:r>
        <w:t>Text: HISTORY  CXR OA at Respi TCU REPORT Comparison or study:  08\03\2019 The heart appears mildly enlarged. Sternotomy wires and vascular clips are noted.  A transvenous pacemaker device is noted with the tip in the right atrium. Left-sided pleural thickening is compatible with a small residual pleural effusion.  No lung consolidation. Report Indicator: Known \ Minor Finalised by: &lt;DOCTOR&gt;</w:t>
      </w:r>
    </w:p>
    <w:p>
      <w:r>
        <w:t>Accession Number: 35cdd52d1d33347769db9fd54a5e4e14655196e81d10dc858ccda6cbd0675b96</w:t>
      </w:r>
    </w:p>
    <w:p>
      <w:r>
        <w:t>Updated Date Time: 04/4/2019 15:20</w:t>
      </w:r>
    </w:p>
    <w:p>
      <w:pPr>
        <w:pStyle w:val="Heading2"/>
      </w:pPr>
      <w:r>
        <w:t>Layman Explanation</w:t>
      </w:r>
    </w:p>
    <w:p>
      <w:r>
        <w:t>This radiology report discusses HISTORY  CXR OA at Respi TCU REPORT Comparison or study:  08\03\2019 The heart appears mildly enlarged. Sternotomy wires and vascular clips are noted.  A transvenous pacemaker device is noted with the tip in the right atrium. Left-sided pleural thickening is compatible with a small residual pleural effusion.  No lung consolidation. Report Indicator: Known \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