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13613</w:t>
      </w:r>
    </w:p>
    <w:p>
      <w:r>
        <w:t>Visit Number: bb3945a20729291e44b34164863ac71e204af246225d9cbb5bd861ad54930f0a</w:t>
      </w:r>
    </w:p>
    <w:p>
      <w:r>
        <w:t>Masked_PatientID: 13613</w:t>
      </w:r>
    </w:p>
    <w:p>
      <w:r>
        <w:t>Order ID: 4a05e98d8cfd39de8756d313ae0d7d68eeaff87f1fa04726df550bce59a5da4d</w:t>
      </w:r>
    </w:p>
    <w:p>
      <w:r>
        <w:t>Order Name: Chest X-ray</w:t>
      </w:r>
    </w:p>
    <w:p>
      <w:r>
        <w:t>Result Item Code: CHE-NOV</w:t>
      </w:r>
    </w:p>
    <w:p>
      <w:r>
        <w:t>Performed Date Time: 28/7/2019 7:11</w:t>
      </w:r>
    </w:p>
    <w:p>
      <w:r>
        <w:t>Line Num: 1</w:t>
      </w:r>
    </w:p>
    <w:p>
      <w:r>
        <w:t>Text: HISTORY  apo REPORT The heart is slightly enlarged.  The hilar configuration is unremarkable.  No active lung lesion is seen. Report Indicator: Known / Minor Finalised by: &lt;DOCTOR&gt;</w:t>
      </w:r>
    </w:p>
    <w:p>
      <w:r>
        <w:t>Accession Number: 082106784e81b916d7cd0ed0cfebd7d0ed78cbd4a42db5cd50cab96fe0d8537d</w:t>
      </w:r>
    </w:p>
    <w:p>
      <w:r>
        <w:t>Updated Date Time: 29/7/2019 10:07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