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1409</w:t>
      </w:r>
    </w:p>
    <w:p>
      <w:r>
        <w:t>Visit Number: ed046c96ff67a81b245af05761b4ca5260c6695c9fb72b902c1845d4b3d4e5ea</w:t>
      </w:r>
    </w:p>
    <w:p>
      <w:r>
        <w:t>Masked_PatientID: 1403</w:t>
      </w:r>
    </w:p>
    <w:p>
      <w:r>
        <w:t>Order ID: c2c592dddba71a2063b2f4dafd16b29600059f242d5b36c28061cc974d29276e</w:t>
      </w:r>
    </w:p>
    <w:p>
      <w:r>
        <w:t>Order Name: Chest X-ray, Erect</w:t>
      </w:r>
    </w:p>
    <w:p>
      <w:r>
        <w:t>Result Item Code: CHE-ER</w:t>
      </w:r>
    </w:p>
    <w:p>
      <w:r>
        <w:t>Performed Date Time: 03/8/2017 10:58</w:t>
      </w:r>
    </w:p>
    <w:p>
      <w:r>
        <w:t>Line Num: 1</w:t>
      </w:r>
    </w:p>
    <w:p>
      <w:r>
        <w:t>Text:      HISTORY Ischemic CMP, LVEf 31%; FINDINGS Comparison was made with the previous study dated 27/4/2017. The previously noted ovoid opacity seen in left retrocardiac region is no longer  seen. Band atelectasis is seen in the right lower zone. No focal consolidation or  pleural effusion is detected. There is cardiomegaly.       Known / Minor  Reported by: &lt;DOCTOR&gt;</w:t>
      </w:r>
    </w:p>
    <w:p>
      <w:r>
        <w:t>Accession Number: 3a571f3f367e60acaabc337c8119e0362d7c47774839b218f1acfd0fb819a478</w:t>
      </w:r>
    </w:p>
    <w:p>
      <w:r>
        <w:t>Updated Date Time: 03/8/2017 16:24</w:t>
      </w:r>
    </w:p>
    <w:p>
      <w:pPr>
        <w:pStyle w:val="Heading2"/>
      </w:pPr>
      <w:r>
        <w:t>Layman Explanation</w:t>
      </w:r>
    </w:p>
    <w:p>
      <w:r>
        <w:t>This radiology report discusses      HISTORY Ischemic CMP, LVEf 31%; FINDINGS Comparison was made with the previous study dated 27/4/2017. The previously noted ovoid opacity seen in left retrocardiac region is no longer  seen. Band atelectasis is seen in the right lower zone. No focal consolidation or  pleural effusion is detected. There is cardiomegaly.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