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1436</w:t>
      </w:r>
    </w:p>
    <w:p>
      <w:r>
        <w:t>Visit Number: 3737cb96c4403e79c66ef34fe40b32ddb4750240891c03760ddc2cbb33a774e8</w:t>
      </w:r>
    </w:p>
    <w:p>
      <w:r>
        <w:t>Masked_PatientID: 1422</w:t>
      </w:r>
    </w:p>
    <w:p>
      <w:r>
        <w:t>Order ID: a3df37de5d01db5934704b0dc02a92e982ee6816b411736b6fa3dcd427ea75cf</w:t>
      </w:r>
    </w:p>
    <w:p>
      <w:r>
        <w:t>Order Name: Chest X-ray</w:t>
      </w:r>
    </w:p>
    <w:p>
      <w:r>
        <w:t>Result Item Code: CHE-NOV</w:t>
      </w:r>
    </w:p>
    <w:p>
      <w:r>
        <w:t>Performed Date Time: 14/11/2016 14:43</w:t>
      </w:r>
    </w:p>
    <w:p>
      <w:r>
        <w:t>Line Num: 1</w:t>
      </w:r>
    </w:p>
    <w:p>
      <w:r>
        <w:t>Text:       HISTORY recurrent fever- CXR looking for pneumonia vs MTB REPORT  Comparison made with previous x-ray dated 10/11/2016. Right central line tip projected over SVC.  Heart size is within normal limits.   Right lower zone airspace consolidative changes has shown interval worsening. There  is suggestion of possible left retrocardiac consolidative changes with blurring of  the outline of the descending aorta.   May need further action Finalised by: &lt;DOCTOR&gt;</w:t>
      </w:r>
    </w:p>
    <w:p>
      <w:r>
        <w:t>Accession Number: 339f07ca7943705cc668cedb7ce4e62e7d66e94202827e7ba5e72429a583166e</w:t>
      </w:r>
    </w:p>
    <w:p>
      <w:r>
        <w:t>Updated Date Time: 15/11/2016 11:32</w:t>
      </w:r>
    </w:p>
    <w:p>
      <w:pPr>
        <w:pStyle w:val="Heading2"/>
      </w:pPr>
      <w:r>
        <w:t>Layman Explanation</w:t>
      </w:r>
    </w:p>
    <w:p>
      <w:r>
        <w:t>This radiology report discusses       HISTORY recurrent fever- CXR looking for pneumonia vs MTB REPORT  Comparison made with previous x-ray dated 10/11/2016. Right central line tip projected over SVC.  Heart size is within normal limits.   Right lower zone airspace consolidative changes has shown interval worsening. There  is suggestion of possible left retrocardiac consolidative changes with blurring of  the outline of the descending aorta.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