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1531</w:t>
      </w:r>
    </w:p>
    <w:p>
      <w:r>
        <w:t>Visit Number: 4eb068eb6ba86ba0d2cbfdf5566606fb2a34a933d90bb21f3290ae7d3ce2c902</w:t>
      </w:r>
    </w:p>
    <w:p>
      <w:r>
        <w:t>Masked_PatientID: 1521</w:t>
      </w:r>
    </w:p>
    <w:p>
      <w:r>
        <w:t>Order ID: 0dda0a87c0aa9ca5db8c870f0fcadd950c7d8288ed4877ae22278f9394dc753c</w:t>
      </w:r>
    </w:p>
    <w:p>
      <w:r>
        <w:t>Order Name: Chest X-ray, Erect</w:t>
      </w:r>
    </w:p>
    <w:p>
      <w:r>
        <w:t>Result Item Code: CHE-ER</w:t>
      </w:r>
    </w:p>
    <w:p>
      <w:r>
        <w:t>Performed Date Time: 19/11/2015 12:43</w:t>
      </w:r>
    </w:p>
    <w:p>
      <w:r>
        <w:t>Line Num: 1</w:t>
      </w:r>
    </w:p>
    <w:p>
      <w:r>
        <w:t>Text:       HISTORY chest tightenss and SOB REPORT Chest radiograph:  AP sitting The previous chest radiograph dated 5 June 2012 and CT chest dated 6 June 2012 were  reviewed.   Midline sternotomy wires and mediastinal clips are present.  The heart size cannot  be accurately assessed in this projection.  The thoracic aorta is unfolded.   No focal consolidation, pneumothorax or pleural effusion is seen.   Stable thoracolumbar scoliosis with convexity to the right is present.   Known / Minor  Finalised by: &lt;DOCTOR&gt;</w:t>
      </w:r>
    </w:p>
    <w:p>
      <w:r>
        <w:t>Accession Number: cf61bb0131ff4c367903a25e0327d22a83431e30d84dc54bdb94bd4587036d47</w:t>
      </w:r>
    </w:p>
    <w:p>
      <w:r>
        <w:t>Updated Date Time: 20/11/2015 2:17</w:t>
      </w:r>
    </w:p>
    <w:p>
      <w:pPr>
        <w:pStyle w:val="Heading2"/>
      </w:pPr>
      <w:r>
        <w:t>Layman Explanation</w:t>
      </w:r>
    </w:p>
    <w:p>
      <w:r>
        <w:t>This radiology report discusses       HISTORY chest tightenss and SOB REPORT Chest radiograph:  AP sitting The previous chest radiograph dated 5 June 2012 and CT chest dated 6 June 2012 were  reviewed.   Midline sternotomy wires and mediastinal clips are present.  The heart size cannot  be accurately assessed in this projection.  The thoracic aorta is unfolded.   No focal consolidation, pneumothorax or pleural effusion is seen.   Stable thoracolumbar scoliosis with convexity to the right is present.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