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1556</w:t>
      </w:r>
    </w:p>
    <w:p>
      <w:r>
        <w:t>Visit Number: d79cfe1be8d01a560e98fceda6e6d7506f9067472502f623dcecdf4ab0053ec4</w:t>
      </w:r>
    </w:p>
    <w:p>
      <w:r>
        <w:t>Masked_PatientID: 1556</w:t>
      </w:r>
    </w:p>
    <w:p>
      <w:r>
        <w:t>Order ID: 3dea68db9ed141cb5ed2dd130433bd85cfffb0fb1fc5a908f1ee538830966374</w:t>
      </w:r>
    </w:p>
    <w:p>
      <w:r>
        <w:t>Order Name: Chest X-ray</w:t>
      </w:r>
    </w:p>
    <w:p>
      <w:r>
        <w:t>Result Item Code: CHE-NOV</w:t>
      </w:r>
    </w:p>
    <w:p>
      <w:r>
        <w:t>Performed Date Time: 24/10/2018 14:30</w:t>
      </w:r>
    </w:p>
    <w:p>
      <w:r>
        <w:t>Line Num: 1</w:t>
      </w:r>
    </w:p>
    <w:p>
      <w:r>
        <w:t>Text:       HISTORY TRO fluid overload/pneumonia REPORT  There is cardiomegaly.  Calcification of the mitral annulus is noted.  No gross  consolidation is seen in the lungs. There is a small left pleural effusion.  No overt  pulmonary oedema is seen.  There are septal lines at the costophrenic angles. There  is suggestion of a 10 mm nodular density in the retrocardiac left lower lobe -? composite  shadow.  Follow-up is suggested  Known / Minor Finalised by: &lt;DOCTOR&gt;</w:t>
      </w:r>
    </w:p>
    <w:p>
      <w:r>
        <w:t>Accession Number: a3c756f3d41af697bc81da9de3675e61e7565a474d224a8a13e516b8a22c2e75</w:t>
      </w:r>
    </w:p>
    <w:p>
      <w:r>
        <w:t>Updated Date Time: 25/10/2018 10:14</w:t>
      </w:r>
    </w:p>
    <w:p>
      <w:pPr>
        <w:pStyle w:val="Heading2"/>
      </w:pPr>
      <w:r>
        <w:t>Layman Explanation</w:t>
      </w:r>
    </w:p>
    <w:p>
      <w:r>
        <w:t>This radiology report discusses       HISTORY TRO fluid overload/pneumonia REPORT  There is cardiomegaly.  Calcification of the mitral annulus is noted.  No gross  consolidation is seen in the lungs. There is a small left pleural effusion.  No overt  pulmonary oedema is seen.  There are septal lines at the costophrenic angles. There  is suggestion of a 10 mm nodular density in the retrocardiac left lower lobe -? composite  shadow.  Follow-up is suggested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