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1589</w:t>
      </w:r>
    </w:p>
    <w:p>
      <w:r>
        <w:t>Visit Number: 03391925a0cf973db9155b2077087fd96663447c05f9a3216fb1bfed5e403710</w:t>
      </w:r>
    </w:p>
    <w:p>
      <w:r>
        <w:t>Masked_PatientID: 1586</w:t>
      </w:r>
    </w:p>
    <w:p>
      <w:r>
        <w:t>Order ID: 397ac27162233444e69deb5a7407787f4e57bb17d37b17fdae3a5efd464fb41d</w:t>
      </w:r>
    </w:p>
    <w:p>
      <w:r>
        <w:t>Order Name: Chest X-ray, Erect</w:t>
      </w:r>
    </w:p>
    <w:p>
      <w:r>
        <w:t>Result Item Code: CHE-ER</w:t>
      </w:r>
    </w:p>
    <w:p>
      <w:r>
        <w:t>Performed Date Time: 11/1/2019 0:05</w:t>
      </w:r>
    </w:p>
    <w:p>
      <w:r>
        <w:t>Line Num: 1</w:t>
      </w:r>
    </w:p>
    <w:p>
      <w:r>
        <w:t>Text:       HISTORY PVD REPORT  The heart is not overtly enlarged.  Pacemaker is present.  The aorta is unfolded. The lungs are clear.   Known / Minor Finalised by: &lt;DOCTOR&gt;</w:t>
      </w:r>
    </w:p>
    <w:p>
      <w:r>
        <w:t>Accession Number: 265dd4e013880442f92220bfbd446698c4ccd86e084338d2c5ddc45b1f3cecc0</w:t>
      </w:r>
    </w:p>
    <w:p>
      <w:r>
        <w:t>Updated Date Time: 11/1/2019 9:34</w:t>
      </w:r>
    </w:p>
    <w:p>
      <w:pPr>
        <w:pStyle w:val="Heading2"/>
      </w:pPr>
      <w:r>
        <w:t>Layman Explanation</w:t>
      </w:r>
    </w:p>
    <w:p>
      <w:r>
        <w:t>This radiology report discusses       HISTORY PVD REPORT  The heart is not overtly enlarged.  Pacemaker is present.  The aorta is unfolded. The lungs are clear.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