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1646</w:t>
      </w:r>
    </w:p>
    <w:p>
      <w:r>
        <w:t>Visit Number: 4b87f092279635910206c6dc3ea10732f1b288f5e5ad7a8ca2a288b350a323f8</w:t>
      </w:r>
    </w:p>
    <w:p>
      <w:r>
        <w:t>Masked_PatientID: 1646</w:t>
      </w:r>
    </w:p>
    <w:p>
      <w:r>
        <w:t>Order ID: 99df9032c8764e0dae0903daa79913316deb17395075d61bf8726897c6bef4b0</w:t>
      </w:r>
    </w:p>
    <w:p>
      <w:r>
        <w:t>Order Name: CT Chest or Thorax</w:t>
      </w:r>
    </w:p>
    <w:p>
      <w:r>
        <w:t>Result Item Code: CTCHE</w:t>
      </w:r>
    </w:p>
    <w:p>
      <w:r>
        <w:t>Performed Date Time: 19/11/2017 12:07</w:t>
      </w:r>
    </w:p>
    <w:p>
      <w:r>
        <w:t>Line Num: 1</w:t>
      </w:r>
    </w:p>
    <w:p>
      <w:r>
        <w:t>Text:       HISTORY Right middle and lower lobe collapse with post obstructive pneumonia TECHNIQUE Scans acquired as per department protocol. Intravenous contrast: Omnipaque 350 - Volume (ml): 50 FINDINGS The bronchus intermedius is completely occluded, resulting in collapse of the middle  lobe and right lower lobe.  There are ill-defined hypodense areas within the collapsed  middle lobe and lower lobe which appear mass like.  Some of the tubular hypodensities  are likely to represent secretions within the occluded airways.  There is a moderately  large right pleural effusion.  The right pleura lining appears irregular and nodular.   Mild emphysema is noted in the upper lobes.  Patchy ground-glass changes in the  right upper lobe is likely inflammation.  There is a thin sliver of left pleural  effusion.  No suspicious mass in the left lung.  There is mild mediastinal shift  to the left.   There are enhancing paratracheal, subcarinal and precarinal lymph nodes.  Thesubcarinal  lymph node measures 1.8 x 1.2 cm (402-46).  There is no overtly enlarged hilar lymph  node.  No enlarged axillary or supraclavicular lymph node.  In the visualised upper  abdomen, adrenal glands are unremarkable.  No focal lesion in the visualised sections  of the liver.  No aggressive bony lesion. CONCLUSION Occlusion of the bronchus intermedius with resultant collapse of the middle lobe  and right lower lobe.  Bronchoscopy is warranted to assess for an obstructing primary  bronchogenic malignant mass.  There are patchy areas of hypodensity within the collapsed  lung which appear mass like, suspicious for underlying pulmonary mass.  There also  likely secretions within the airways in the collapsed lungs.  Moderately large right  pleural effusion is present with irregularity of the pleura lining.  Pleural metastasis  should be considered.  Abnormal appearing mediastinal lymph nodes are suspicious  for nodal metastasis.   May need further action Finalised by: &lt;DOCTOR&gt;</w:t>
      </w:r>
    </w:p>
    <w:p>
      <w:r>
        <w:t>Accession Number: ce5c3987e7cf036aac3cca2a9a0eb906dc5b9380f14958f4b5279c385da1ebf3</w:t>
      </w:r>
    </w:p>
    <w:p>
      <w:r>
        <w:t>Updated Date Time: 19/11/2017 12:29</w:t>
      </w:r>
    </w:p>
    <w:p>
      <w:pPr>
        <w:pStyle w:val="Heading2"/>
      </w:pPr>
      <w:r>
        <w:t>Layman Explanation</w:t>
      </w:r>
    </w:p>
    <w:p>
      <w:r>
        <w:t>This radiology report discusses       HISTORY Right middle and lower lobe collapse with post obstructive pneumonia TECHNIQUE Scans acquired as per department protocol. Intravenous contrast: Omnipaque 350 - Volume (ml): 50 FINDINGS The bronchus intermedius is completely occluded, resulting in collapse of the middle  lobe and right lower lobe.  There are ill-defined hypodense areas within the collapsed  middle lobe and lower lobe which appear mass like.  Some of the tubular hypodensities  are likely to represent secretions within the occluded airways.  There is a moderately  large right pleural effusion.  The right pleura lining appears irregular and nodular.   Mild emphysema is noted in the upper lobes.  Patchy ground-glass changes in the  right upper lobe is likely inflammation.  There is a thin sliver of left pleural  effusion.  No suspicious mass in the left lung.  There is mild mediastinal shift  to the left.   There are enhancing paratracheal, subcarinal and precarinal lymph nodes.  Thesubcarinal  lymph node measures 1.8 x 1.2 cm (402-46).  There is no overtly enlarged hilar lymph  node.  No enlarged axillary or supraclavicular lymph node.  In the visualised upper  abdomen, adrenal glands are unremarkable.  No focal lesion in the visualised sections  of the liver.  No aggressive bony lesion. CONCLUSION Occlusion of the bronchus intermedius with resultant collapse of the middle lobe  and right lower lobe.  Bronchoscopy is warranted to assess for an obstructing primary  bronchogenic malignant mass.  There are patchy areas of hypodensity within the collapsed  lung which appear mass like, suspicious for underlying pulmonary mass.  There also  likely secretions within the airways in the collapsed lungs.  Moderately large right  pleural effusion is present with irregularity of the pleura lining.  Pleural metastasis  should be considered.  Abnormal appearing mediastinal lymph nodes are suspicious  for nodal metastasis.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