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1682</w:t>
      </w:r>
    </w:p>
    <w:p>
      <w:r>
        <w:t>Visit Number: 1b0a39cd841a8f5fc513983dca1cd087cece07446ebd362fb2e2702c1db9e222</w:t>
      </w:r>
    </w:p>
    <w:p>
      <w:r>
        <w:t>Masked_PatientID: 1680</w:t>
      </w:r>
    </w:p>
    <w:p>
      <w:r>
        <w:t>Order ID: f7dc8166e276d7f6a9c4314be3f61128111b9c5ede9fb3a1ecd07582a4878e95</w:t>
      </w:r>
    </w:p>
    <w:p>
      <w:r>
        <w:t>Order Name: Chest X-ray</w:t>
      </w:r>
    </w:p>
    <w:p>
      <w:r>
        <w:t>Result Item Code: CHE-NOV</w:t>
      </w:r>
    </w:p>
    <w:p>
      <w:r>
        <w:t>Performed Date Time: 14/6/2016 23:30</w:t>
      </w:r>
    </w:p>
    <w:p>
      <w:r>
        <w:t>Line Num: 1</w:t>
      </w:r>
    </w:p>
    <w:p>
      <w:r>
        <w:t>Text:       HISTORY post intubation REPORT Chest, supine Comparison made to chest radiograph performed earlier on the same day at 01:32 hrs,  14 June 2016. Interval insertion of an endotracheal tube with its tip approximately 7.3 cm above  the carina. Interval insertion of a nasogastric tube with its tip in the left upper  abdomen.  A biliary stent is again partially imaged. There is interval worsening of the patchy airspace consolidation in both lungs, especially  in the right mid and lower zones. Small bilateral pleural effusions are likely present.   No large discernible pneumothorax. Heart size cannot be accurately assessed on this supine projection.   May need further action Finalised by: &lt;DOCTOR&gt;</w:t>
      </w:r>
    </w:p>
    <w:p>
      <w:r>
        <w:t>Accession Number: cdd94b2cbb517c6d5e4ff905637b01e04bcd48802a2f269c5af407017c8bc604</w:t>
      </w:r>
    </w:p>
    <w:p>
      <w:r>
        <w:t>Updated Date Time: 16/6/2016 11:11</w:t>
      </w:r>
    </w:p>
    <w:p>
      <w:pPr>
        <w:pStyle w:val="Heading2"/>
      </w:pPr>
      <w:r>
        <w:t>Layman Explanation</w:t>
      </w:r>
    </w:p>
    <w:p>
      <w:r>
        <w:t>This radiology report discusses       HISTORY post intubation REPORT Chest, supine Comparison made to chest radiograph performed earlier on the same day at 01:32 hrs,  14 June 2016. Interval insertion of an endotracheal tube with its tip approximately 7.3 cm above  the carina. Interval insertion of a nasogastric tube with its tip in the left upper  abdomen.  A biliary stent is again partially imaged. There is interval worsening of the patchy airspace consolidation in both lungs, especially  in the right mid and lower zones. Small bilateral pleural effusions are likely present.   No large discernible pneumothorax. Heart size cannot be accurately assessed on this supine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