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1693</w:t>
      </w:r>
    </w:p>
    <w:p>
      <w:r>
        <w:t>Visit Number: 8a0a7ff706a8606f09a7dcae48ef1a09342f757cdcf844275d96b0408bd26e50</w:t>
      </w:r>
    </w:p>
    <w:p>
      <w:r>
        <w:t>Masked_PatientID: 1680</w:t>
      </w:r>
    </w:p>
    <w:p>
      <w:r>
        <w:t>Order ID: 285e3db2dd4b641495f1e4de943a08cac614f6ec9a2882e12295d7d89381c8a8</w:t>
      </w:r>
    </w:p>
    <w:p>
      <w:r>
        <w:t>Order Name: Chest X-ray</w:t>
      </w:r>
    </w:p>
    <w:p>
      <w:r>
        <w:t>Result Item Code: CHE-NOV</w:t>
      </w:r>
    </w:p>
    <w:p>
      <w:r>
        <w:t>Performed Date Time: 19/10/2017 19:39</w:t>
      </w:r>
    </w:p>
    <w:p>
      <w:r>
        <w:t>Line Num: 1</w:t>
      </w:r>
    </w:p>
    <w:p>
      <w:r>
        <w:t>Text:       The heart is enlarged.  There is still bilateral upper lobe consolidation with small  bibasal pleural effusions.  Pulmonary oedema is more probable than pneumonia in this  instance.  The aorta is unfurled.   May need further action Finalised by: &lt;DOCTOR&gt;</w:t>
      </w:r>
    </w:p>
    <w:p>
      <w:r>
        <w:t>Accession Number: 5a97abbfc4b703e0687961c5d05b680734b0eb0a305b4dce789a76afbb218d6e</w:t>
      </w:r>
    </w:p>
    <w:p>
      <w:r>
        <w:t>Updated Date Time: 21/10/2017 9:26</w:t>
      </w:r>
    </w:p>
    <w:p>
      <w:pPr>
        <w:pStyle w:val="Heading2"/>
      </w:pPr>
      <w:r>
        <w:t>Layman Explanation</w:t>
      </w:r>
    </w:p>
    <w:p>
      <w:r>
        <w:t>This radiology report discusses       The heart is enlarged.  There is still bilateral upper lobe consolidation with small  bibasal pleural effusions.  Pulmonary oedema is more probable than pneumonia in this  instance.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