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172</w:t>
      </w:r>
    </w:p>
    <w:p>
      <w:r>
        <w:t>Visit Number: db9ae97df17c8856f3a19f4891ed70d78d11fcc8ff82a6cff460d5a493c8e4e5</w:t>
      </w:r>
    </w:p>
    <w:p>
      <w:r>
        <w:t>Masked_PatientID: 172</w:t>
      </w:r>
    </w:p>
    <w:p>
      <w:r>
        <w:t>Order ID: dbfb5d70fe8de5e92df8ece7e352c2c26cf4f13f8ae881abdb9d13bf7f3bf532</w:t>
      </w:r>
    </w:p>
    <w:p>
      <w:r>
        <w:t>Order Name: Chest X-ray</w:t>
      </w:r>
    </w:p>
    <w:p>
      <w:r>
        <w:t>Result Item Code: CHE-NOV</w:t>
      </w:r>
    </w:p>
    <w:p>
      <w:r>
        <w:t>Performed Date Time: 10/2/2017 10:27</w:t>
      </w:r>
    </w:p>
    <w:p>
      <w:r>
        <w:t>Line Num: 1</w:t>
      </w:r>
    </w:p>
    <w:p>
      <w:r>
        <w:t>Text:       HISTORY pre-op REPORT Chest X ray  Heart size is normal. No focal consolidation, pleural effusion or pneumothorax is seen. No free air is seen under the diaphragm.   Normal Finalised by: &lt;DOCTOR&gt;</w:t>
      </w:r>
    </w:p>
    <w:p>
      <w:r>
        <w:t>Accession Number: 75b68032caad1c8b7660c6b3f01973289a0b6559a40f7d688b1e73506e4a8b48</w:t>
      </w:r>
    </w:p>
    <w:p>
      <w:r>
        <w:t>Updated Date Time: 10/2/2017 15:57</w:t>
      </w:r>
    </w:p>
    <w:p>
      <w:pPr>
        <w:pStyle w:val="Heading2"/>
      </w:pPr>
      <w:r>
        <w:t>Layman Explanation</w:t>
      </w:r>
    </w:p>
    <w:p>
      <w:r>
        <w:t>This radiology report discusses       HISTORY pre-op REPORT Chest X ray  Heart size is normal. No focal consolidation, pleural effusion or pneumothorax is seen. No free air is seen under the diaphragm.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