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1851</w:t>
      </w:r>
    </w:p>
    <w:p>
      <w:r>
        <w:t>Visit Number: d85a8fe90716b8ed90331afc9ffe72adc49a58195bf5319f7af4b1368a021196</w:t>
      </w:r>
    </w:p>
    <w:p>
      <w:r>
        <w:t>Masked_PatientID: 1848</w:t>
      </w:r>
    </w:p>
    <w:p>
      <w:r>
        <w:t>Order ID: ac03e6421f967d248f290c116a83c290b35b17fdd5b3417054ebb0d177f1e009</w:t>
      </w:r>
    </w:p>
    <w:p>
      <w:r>
        <w:t>Order Name: Chest X-ray</w:t>
      </w:r>
    </w:p>
    <w:p>
      <w:r>
        <w:t>Result Item Code: CHE-NOV</w:t>
      </w:r>
    </w:p>
    <w:p>
      <w:r>
        <w:t>Performed Date Time: 17/10/2019 16:34</w:t>
      </w:r>
    </w:p>
    <w:p>
      <w:r>
        <w:t>Line Num: 1</w:t>
      </w:r>
    </w:p>
    <w:p>
      <w:r>
        <w:t>Text: There is demonstrable pneumothorax post removal of right CT.  There is subsegmental  atelectasis in the right paracardiac lung.  Report Indicator: Known / Minor Finalised by: &lt;DOCTOR&gt;</w:t>
      </w:r>
    </w:p>
    <w:p>
      <w:r>
        <w:t>Accession Number: 05684d004528f1bffaccef7e55d54364ce6681cb724b2e43b74ea1f431ef38b9</w:t>
      </w:r>
    </w:p>
    <w:p>
      <w:r>
        <w:t>Updated Date Time: 18/10/2019 18:49</w:t>
      </w:r>
    </w:p>
    <w:p>
      <w:pPr>
        <w:pStyle w:val="Heading2"/>
      </w:pPr>
      <w:r>
        <w:t>Layman Explanation</w:t>
      </w:r>
    </w:p>
    <w:p>
      <w:r>
        <w:t>This radiology report discusses There is demonstrable pneumothorax post removal of right CT.  There is subsegmental  atelectasis in the right paracardiac lung.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