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1855</w:t>
      </w:r>
    </w:p>
    <w:p>
      <w:r>
        <w:t>Visit Number: 6ffbfe732fbad45c05100ab8850c326b1f198a1d78b650416bc2eb44bc3c5e3a</w:t>
      </w:r>
    </w:p>
    <w:p>
      <w:r>
        <w:t>Masked_PatientID: 1854</w:t>
      </w:r>
    </w:p>
    <w:p>
      <w:r>
        <w:t>Order ID: bf913af57c302f74e6c412017b48eae1cd5d57e6fc03cbaaab69458f97658c49</w:t>
      </w:r>
    </w:p>
    <w:p>
      <w:r>
        <w:t>Order Name: Chest X-ray</w:t>
      </w:r>
    </w:p>
    <w:p>
      <w:r>
        <w:t>Result Item Code: CHE-NOV</w:t>
      </w:r>
    </w:p>
    <w:p>
      <w:r>
        <w:t>Performed Date Time: 03/6/2015 11:36</w:t>
      </w:r>
    </w:p>
    <w:p>
      <w:r>
        <w:t>Line Num: 1</w:t>
      </w:r>
    </w:p>
    <w:p>
      <w:r>
        <w:t>Text:       HISTORY fluid overload REPORT MOBILE AP SITTING CHEST There is mild cardiomegaly with pulmonary congestion and bilateral small pleural  effusions, compatible with fluid overload.   May need further action Finalised by: &lt;DOCTOR&gt;</w:t>
      </w:r>
    </w:p>
    <w:p>
      <w:r>
        <w:t>Accession Number: cf9fe57862efda89a07d508751a084acd73bb04353b2d77ebaf05eb4fc7e6a58</w:t>
      </w:r>
    </w:p>
    <w:p>
      <w:r>
        <w:t>Updated Date Time: 05/6/2015 14:28</w:t>
      </w:r>
    </w:p>
    <w:p>
      <w:pPr>
        <w:pStyle w:val="Heading2"/>
      </w:pPr>
      <w:r>
        <w:t>Layman Explanation</w:t>
      </w:r>
    </w:p>
    <w:p>
      <w:r>
        <w:t>This radiology report discusses       HISTORY fluid overload REPORT MOBILE AP SITTING CHEST There is mild cardiomegaly with pulmonary congestion and bilateral small pleural  effusions, compatible with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