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1883</w:t>
      </w:r>
    </w:p>
    <w:p>
      <w:r>
        <w:t>Visit Number: 417353130d728875af4cba7d416eeb03d4c6d0c76788de20640951a8be591daf</w:t>
      </w:r>
    </w:p>
    <w:p>
      <w:r>
        <w:t>Masked_PatientID: 1870</w:t>
      </w:r>
    </w:p>
    <w:p>
      <w:r>
        <w:t>Order ID: 44d5b5289c8237f6948ab5384482bf095541edc71e037857aae9bbfd589b7652</w:t>
      </w:r>
    </w:p>
    <w:p>
      <w:r>
        <w:t>Order Name: Chest X-ray, Erect</w:t>
      </w:r>
    </w:p>
    <w:p>
      <w:r>
        <w:t>Result Item Code: CHE-ER</w:t>
      </w:r>
    </w:p>
    <w:p>
      <w:r>
        <w:t>Performed Date Time: 07/6/2017 9:57</w:t>
      </w:r>
    </w:p>
    <w:p>
      <w:r>
        <w:t>Line Num: 1</w:t>
      </w:r>
    </w:p>
    <w:p>
      <w:r>
        <w:t>Text:       HISTORY SOB for inx REPORT CHEST Prior chest radiograph dated 19/04/2017 was reviewed. The heart is slightly enlarged.  No consolidation is seen.  Mild pleural thickening  is again seen in the left costophrenic angle. There is no free gas below the diaphragm. ABDOMEN There is no bowel dilatation.  No abnormal calcification is seen.  There is no pneumoperitoneum.   Surgical sutures are seen in the pelvis.  A stoma bag is seen over the right lower  quadrant.     Known / Minor  Finalised by: &lt;DOCTOR&gt;</w:t>
      </w:r>
    </w:p>
    <w:p>
      <w:r>
        <w:t>Accession Number: 45985a68a07695e467e29b86fc190c369056c9851dfa27043b97e08b6c75be7a</w:t>
      </w:r>
    </w:p>
    <w:p>
      <w:r>
        <w:t>Updated Date Time: 07/6/2017 13:58</w:t>
      </w:r>
    </w:p>
    <w:p>
      <w:pPr>
        <w:pStyle w:val="Heading2"/>
      </w:pPr>
      <w:r>
        <w:t>Layman Explanation</w:t>
      </w:r>
    </w:p>
    <w:p>
      <w:r>
        <w:t>This radiology report discusses       HISTORY SOB for inx REPORT CHEST Prior chest radiograph dated 19/04/2017 was reviewed. The heart is slightly enlarged.  No consolidation is seen.  Mild pleural thickening  is again seen in the left costophrenic angle. There is no free gas below the diaphragm. ABDOMEN There is no bowel dilatation.  No abnormal calcification is seen.  There is no pneumoperitoneum.   Surgical sutures are seen in the pelvis.  A stoma bag is seen over the right lower  quadrant.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