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1924</w:t>
      </w:r>
    </w:p>
    <w:p>
      <w:r>
        <w:t>Visit Number: e3d9dabb02ae641db24657f7e498d444e6d59aafbfb34a816f3197d3d75b924f</w:t>
      </w:r>
    </w:p>
    <w:p>
      <w:r>
        <w:t>Masked_PatientID: 1908</w:t>
      </w:r>
    </w:p>
    <w:p>
      <w:r>
        <w:t>Order ID: d8dd0ed958c2b778428e409b20ac85d6a921281a84bcdc0843f678300e7065cf</w:t>
      </w:r>
    </w:p>
    <w:p>
      <w:r>
        <w:t>Order Name: Chest X-ray</w:t>
      </w:r>
    </w:p>
    <w:p>
      <w:r>
        <w:t>Result Item Code: CHE-NOV</w:t>
      </w:r>
    </w:p>
    <w:p>
      <w:r>
        <w:t>Performed Date Time: 27/5/2017 18:10</w:t>
      </w:r>
    </w:p>
    <w:p>
      <w:r>
        <w:t>Line Num: 1</w:t>
      </w:r>
    </w:p>
    <w:p>
      <w:r>
        <w:t>Text:       HISTORY . PCP Pneumonia. REPORT CHEST (AP SITTING MOBILE) TOTAL OF ONE IMAGE There are cardiac monitoring leads in place.   The tip of the endotracheal tube is about 1.5 cm above the carina.  The readjustment  of the position of the tube to a more superior level above the carina is advised.    The tip of the nasogastric tube is projected over the upper lumbar spine.  The distal  end of the nasogastric tube is likely to be coiled in the fundus of the stomach.   Readjustment and repositioning of the tube tip is advised. The lungs show diffuse widespread opacification compatible with severe pneumonia.   There is no discernible pneumothorax identified.   May need further action Finalised by: &lt;DOCTOR&gt;</w:t>
      </w:r>
    </w:p>
    <w:p>
      <w:r>
        <w:t>Accession Number: 4391708a080306da11e9178652a04a97283477ec5fb19e71742d296233375ddc</w:t>
      </w:r>
    </w:p>
    <w:p>
      <w:r>
        <w:t>Updated Date Time: 30/5/2017 20:18</w:t>
      </w:r>
    </w:p>
    <w:p>
      <w:pPr>
        <w:pStyle w:val="Heading2"/>
      </w:pPr>
      <w:r>
        <w:t>Layman Explanation</w:t>
      </w:r>
    </w:p>
    <w:p>
      <w:r>
        <w:t>This radiology report discusses       HISTORY . PCP Pneumonia. REPORT CHEST (AP SITTING MOBILE) TOTAL OF ONE IMAGE There are cardiac monitoring leads in place.   The tip of the endotracheal tube is about 1.5 cm above the carina.  The readjustment  of the position of the tube to a more superior level above the carina is advised.    The tip of the nasogastric tube is projected over the upper lumbar spine.  The distal  end of the nasogastric tube is likely to be coiled in the fundus of the stomach.   Readjustment and repositioning of the tube tip is advised. The lungs show diffuse widespread opacification compatible with severe pneumonia.   There is no discernible pneumothorax identified.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