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2082</w:t>
      </w:r>
    </w:p>
    <w:p>
      <w:r>
        <w:t>Visit Number: 7277da0b5aa6451982db38c48cdcd6c226eadafe6648671b89b550847df2de46</w:t>
      </w:r>
    </w:p>
    <w:p>
      <w:r>
        <w:t>Masked_PatientID: 2080</w:t>
      </w:r>
    </w:p>
    <w:p>
      <w:r>
        <w:t>Order ID: 9025db012da479bec15a00a417268af5f5e0676d85af12c8f743778735cf5968</w:t>
      </w:r>
    </w:p>
    <w:p>
      <w:r>
        <w:t>Order Name: Chest X-ray</w:t>
      </w:r>
    </w:p>
    <w:p>
      <w:r>
        <w:t>Result Item Code: CHE-NOV</w:t>
      </w:r>
    </w:p>
    <w:p>
      <w:r>
        <w:t>Performed Date Time: 03/5/2015 10:43</w:t>
      </w:r>
    </w:p>
    <w:p>
      <w:r>
        <w:t>Line Num: 1</w:t>
      </w:r>
    </w:p>
    <w:p>
      <w:r>
        <w:t>Text:       HISTORY CAP, fluid overload REPORT &lt;Name&gt;   There is suboptimal inspiratory effort. It is difficult to assess the heart size and lung bases. The heart appears enlarged Sternotomy wires are noted.  There is venous congestion, airspace shadowing and bilateral  pleural effusions suggesting fluid overload - cardiac failure   Known / Minor  Finalised by: &lt;DOCTOR&gt;</w:t>
      </w:r>
    </w:p>
    <w:p>
      <w:r>
        <w:t>Accession Number: ba1009f271cf78331e64577f7ce2a96aba8a546d3b7af6f945d4372775750dc2</w:t>
      </w:r>
    </w:p>
    <w:p>
      <w:r>
        <w:t>Updated Date Time: 05/5/2015 18:17</w:t>
      </w:r>
    </w:p>
    <w:p>
      <w:pPr>
        <w:pStyle w:val="Heading2"/>
      </w:pPr>
      <w:r>
        <w:t>Layman Explanation</w:t>
      </w:r>
    </w:p>
    <w:p>
      <w:r>
        <w:t>This radiology report discusses       HISTORY CAP, fluid overload REPORT &lt;Name&gt;   There is suboptimal inspiratory effort. It is difficult to assess the heart size and lung bases. The heart appears enlarged Sternotomy wires are noted.  There is venous congestion, airspace shadowing and bilateral  pleural effusions suggesting fluid overload - cardiac failure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