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2100</w:t>
      </w:r>
    </w:p>
    <w:p>
      <w:r>
        <w:t>Visit Number: daeb4774058db7edfa12b34c5851f577314a0bb4497ec0f94a0821da8530ffcf</w:t>
      </w:r>
    </w:p>
    <w:p>
      <w:r>
        <w:t>Masked_PatientID: 2080</w:t>
      </w:r>
    </w:p>
    <w:p>
      <w:r>
        <w:t>Order ID: c4e62f7fe434eab9fcfc04f01f2be4abffd587c99e03e5fa37a27d84e66bfeb4</w:t>
      </w:r>
    </w:p>
    <w:p>
      <w:r>
        <w:t>Order Name: Chest X-ray</w:t>
      </w:r>
    </w:p>
    <w:p>
      <w:r>
        <w:t>Result Item Code: CHE-NOV</w:t>
      </w:r>
    </w:p>
    <w:p>
      <w:r>
        <w:t>Performed Date Time: 18/9/2019 15:35</w:t>
      </w:r>
    </w:p>
    <w:p>
      <w:r>
        <w:t>Line Num: 1</w:t>
      </w:r>
    </w:p>
    <w:p>
      <w:r>
        <w:t>Text: HISTORY  pre op XR and patiet c/o cough REPORT Chest AP sitting mobile film  comparison with x-ray on nine/19. Sternal sutures are present. No consolidation or effusion and is seen. No pleural  effusion is seen. Degenerative bony changes are present. Report Indicator: Known / Minor Finalised by: &lt;DOCTOR&gt;</w:t>
      </w:r>
    </w:p>
    <w:p>
      <w:r>
        <w:t>Accession Number: f289e8edd9ad3bd02779a95ba8eb3dcdf3d4dd47d29d19723a15d91c4eab9ac9</w:t>
      </w:r>
    </w:p>
    <w:p>
      <w:r>
        <w:t>Updated Date Time: 19/9/2019 9:06</w:t>
      </w:r>
    </w:p>
    <w:p>
      <w:pPr>
        <w:pStyle w:val="Heading2"/>
      </w:pPr>
      <w:r>
        <w:t>Layman Explanation</w:t>
      </w:r>
    </w:p>
    <w:p>
      <w:r>
        <w:t>This radiology report discusses HISTORY  pre op XR and patiet c/o cough REPORT Chest AP sitting mobile film  comparison with x-ray on nine/19. Sternal sutures are present. No consolidation or effusion and is seen. No pleural  effusion is seen. Degenerative bony changes are present.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