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2150</w:t>
      </w:r>
    </w:p>
    <w:p>
      <w:r>
        <w:t>Visit Number: c6cb1d075976c654bea4b50356404c82f81c85acd97bff9e9a4c28ff1dcd1de2</w:t>
      </w:r>
    </w:p>
    <w:p>
      <w:r>
        <w:t>Masked_PatientID: 2146</w:t>
      </w:r>
    </w:p>
    <w:p>
      <w:r>
        <w:t>Order ID: b7d59974af29a92a741c62938f9ff01a83635c81d9b7aba7fa6bed0d6faf076c</w:t>
      </w:r>
    </w:p>
    <w:p>
      <w:r>
        <w:t>Order Name: Chest X-ray</w:t>
      </w:r>
    </w:p>
    <w:p>
      <w:r>
        <w:t>Result Item Code: CHE-NOV</w:t>
      </w:r>
    </w:p>
    <w:p>
      <w:r>
        <w:t>Performed Date Time: 27/8/2018 8:55</w:t>
      </w:r>
    </w:p>
    <w:p>
      <w:r>
        <w:t>Line Num: 1</w:t>
      </w:r>
    </w:p>
    <w:p>
      <w:r>
        <w:t>Text:          [ Re-intubated; ET tube tip is roughly 4 cm from the carina.  The heart is deemed mildly  enlarged.  Mild pulmonary oedema is visualised.  Right IJ catheter and left basal  CT are unchanged.  NG tube tip is in the proximal stomach.   May need further action Finalised by: &lt;DOCTOR&gt;</w:t>
      </w:r>
    </w:p>
    <w:p>
      <w:r>
        <w:t>Accession Number: 14a48dbcf7db9bf102d2fcfec8da8376e62e5ce94916b66711c16a12b0fab365</w:t>
      </w:r>
    </w:p>
    <w:p>
      <w:r>
        <w:t>Updated Date Time: 28/8/2018 6:52</w:t>
      </w:r>
    </w:p>
    <w:p>
      <w:pPr>
        <w:pStyle w:val="Heading2"/>
      </w:pPr>
      <w:r>
        <w:t>Layman Explanation</w:t>
      </w:r>
    </w:p>
    <w:p>
      <w:r>
        <w:t>This radiology report discusses          [ Re-intubated; ET tube tip is roughly 4 cm from the carina.  The heart is deemed mildly  enlarged.  Mild pulmonary oedema is visualised.  Right IJ catheter and left basal  CT are unchanged.  NG tube tip is in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