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2195</w:t>
      </w:r>
    </w:p>
    <w:p>
      <w:r>
        <w:t>Visit Number: 9a221cfe1745af49644250cbcf13ed7fb2af92875025d3f58f5eeddf9ba1c0b0</w:t>
      </w:r>
    </w:p>
    <w:p>
      <w:r>
        <w:t>Masked_PatientID: 2195</w:t>
      </w:r>
    </w:p>
    <w:p>
      <w:r>
        <w:t>Order ID: e1951f9a72b36727f59b9468428703f5d19624eb4625e1d56c89174239b51407</w:t>
      </w:r>
    </w:p>
    <w:p>
      <w:r>
        <w:t>Order Name: Chest X-ray</w:t>
      </w:r>
    </w:p>
    <w:p>
      <w:r>
        <w:t>Result Item Code: CHE-NOV</w:t>
      </w:r>
    </w:p>
    <w:p>
      <w:r>
        <w:t>Performed Date Time: 28/5/2019 17:36</w:t>
      </w:r>
    </w:p>
    <w:p>
      <w:r>
        <w:t>Line Num: 1</w:t>
      </w:r>
    </w:p>
    <w:p>
      <w:r>
        <w:t>Text: HISTORY  NGT isnertion to check placement REPORT Comparison was made with the previous study of 21 May 2019. The tip of nasogastric tube is underneath the diaphragm. Heart is not enlarged. No focal consolidation, pleural effusion or pneumothorax is  seen. Report Indicator: Known / Minor Finalised by: &lt;DOCTOR&gt;</w:t>
      </w:r>
    </w:p>
    <w:p>
      <w:r>
        <w:t>Accession Number: 15631ddc5eb68de5519bdaa30c4b6f041646cb29d7475693db4a2fb7ec2cb626</w:t>
      </w:r>
    </w:p>
    <w:p>
      <w:r>
        <w:t>Updated Date Time: 30/5/2019 7:52</w:t>
      </w:r>
    </w:p>
    <w:p>
      <w:pPr>
        <w:pStyle w:val="Heading2"/>
      </w:pPr>
      <w:r>
        <w:t>Layman Explanation</w:t>
      </w:r>
    </w:p>
    <w:p>
      <w:r>
        <w:t>This radiology report discusses HISTORY  NGT isnertion to check placement REPORT Comparison was made with the previous study of 21 May 2019. The tip of nasogastric tube is underneath the diaphragm. Heart is not enlarged. No focal consolidation, pleural effusion or pneumothorax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