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2266</w:t>
      </w:r>
    </w:p>
    <w:p>
      <w:r>
        <w:t>Visit Number: a616e756b84d4344f67f00b251ec27a525ded6391c016469b861be6ff908964b</w:t>
      </w:r>
    </w:p>
    <w:p>
      <w:r>
        <w:t>Masked_PatientID: 2265</w:t>
      </w:r>
    </w:p>
    <w:p>
      <w:r>
        <w:t>Order ID: 4bc923667023e5dbdabfceced6cb1008870250b16eaa0a1d2bd51b0b5557896f</w:t>
      </w:r>
    </w:p>
    <w:p>
      <w:r>
        <w:t>Order Name: Chest X-ray, Erect</w:t>
      </w:r>
    </w:p>
    <w:p>
      <w:r>
        <w:t>Result Item Code: CHE-ER</w:t>
      </w:r>
    </w:p>
    <w:p>
      <w:r>
        <w:t>Performed Date Time: 21/1/2017 0:01</w:t>
      </w:r>
    </w:p>
    <w:p>
      <w:r>
        <w:t>Line Num: 1</w:t>
      </w:r>
    </w:p>
    <w:p>
      <w:r>
        <w:t>Text:       HISTORY RHC/R flank tenderness REPORT  The heart size is mildly enlarged.  There is unfolding of the thoracic aorta with  intimal calcifications. There is no focal consolidation, pneumothorax or large pleural effusion. No free gas is seen under the diaphragm. Degenerative changes of the spine are present.   Known / Minor  Finalised by: &lt;DOCTOR&gt;</w:t>
      </w:r>
    </w:p>
    <w:p>
      <w:r>
        <w:t>Accession Number: a955be90367b3449ed85dbb6345ebff390cee8db3e5d6be5cf262d8bd907c321</w:t>
      </w:r>
    </w:p>
    <w:p>
      <w:r>
        <w:t>Updated Date Time: 21/1/2017 9:28</w:t>
      </w:r>
    </w:p>
    <w:p>
      <w:pPr>
        <w:pStyle w:val="Heading2"/>
      </w:pPr>
      <w:r>
        <w:t>Layman Explanation</w:t>
      </w:r>
    </w:p>
    <w:p>
      <w:r>
        <w:t>This radiology report discusses       HISTORY RHC/R flank tenderness REPORT  The heart size is mildly enlarged.  There is unfolding of the thoracic aorta with  intimal calcifications. There is no focal consolidation, pneumothorax or large pleural effusion. No free gas is seen under the diaphragm. Degenerative changes of the spine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