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2286</w:t>
      </w:r>
    </w:p>
    <w:p>
      <w:r>
        <w:t>Visit Number: 94907fcf4f83d2799e7937e26d5c8ef90ac746df6fd4c7afe9ac05904807b6d5</w:t>
      </w:r>
    </w:p>
    <w:p>
      <w:r>
        <w:t>Masked_PatientID: 2274</w:t>
      </w:r>
    </w:p>
    <w:p>
      <w:r>
        <w:t>Order ID: feb9822f8ec18d7c222caae1f13d953ea254e33536846f061e1c32de89ed22ca</w:t>
      </w:r>
    </w:p>
    <w:p>
      <w:r>
        <w:t>Order Name: Chest X-ray</w:t>
      </w:r>
    </w:p>
    <w:p>
      <w:r>
        <w:t>Result Item Code: CHE-NOV</w:t>
      </w:r>
    </w:p>
    <w:p>
      <w:r>
        <w:t>Performed Date Time: 23/12/2020 5:10</w:t>
      </w:r>
    </w:p>
    <w:p>
      <w:r>
        <w:t>Line Num: 1</w:t>
      </w:r>
    </w:p>
    <w:p>
      <w:r>
        <w:t>Text: HISTORY  chronic right pleural effusion KIV pleural tap/IPC insertion REPORT Studies reviewed: Chest X-ray 08/12/2020;Chest X-ray 10/11/2020 The heart is enlarged. Right pleural effusion is slightly smaller. Mid to lower zone  consolidationis again seen. There is left lower zone atelectasis. Report Indicator: Known / Minor Finalised by: &lt;DOCTOR&gt;</w:t>
      </w:r>
    </w:p>
    <w:p>
      <w:r>
        <w:t>Accession Number: 4c5e499a1613a437aae9daf30db8cb7914aa3d97ca4ab53b2d7fee6daa65b40b</w:t>
      </w:r>
    </w:p>
    <w:p>
      <w:r>
        <w:t>Updated Date Time: 23/12/2020 15:38</w:t>
      </w:r>
    </w:p>
    <w:p>
      <w:pPr>
        <w:pStyle w:val="Heading2"/>
      </w:pPr>
      <w:r>
        <w:t>Layman Explanation</w:t>
      </w:r>
    </w:p>
    <w:p>
      <w:r>
        <w:t>This radiology report discusses HISTORY  chronic right pleural effusion KIV pleural tap/IPC insertion REPORT Studies reviewed: Chest X-ray 08/12/2020;Chest X-ray 10/11/2020 The heart is enlarged. Right pleural effusion is slightly smaller. Mid to lower zone  consolidationis again seen. There is left lower zone atelectasis.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