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w:t>
      </w:r>
    </w:p>
    <w:p>
      <w:r>
        <w:t>Visit Number: 76d6388a01cf69ef3ec79ce32047475d5fdd0476407963fc201e849328733bae</w:t>
      </w:r>
    </w:p>
    <w:p>
      <w:r>
        <w:t>Masked_PatientID: 228</w:t>
      </w:r>
    </w:p>
    <w:p>
      <w:r>
        <w:t>Order ID: df1bc8bf0ccdc34dfe7c86c41b95a0734666806fcc767e1e4cccd0d987509a26</w:t>
      </w:r>
    </w:p>
    <w:p>
      <w:r>
        <w:t>Order Name: Chest X-ray</w:t>
      </w:r>
    </w:p>
    <w:p>
      <w:r>
        <w:t>Result Item Code: CHE-NOV</w:t>
      </w:r>
    </w:p>
    <w:p>
      <w:r>
        <w:t>Performed Date Time: 03/5/2015 21:00</w:t>
      </w:r>
    </w:p>
    <w:p>
      <w:r>
        <w:t>Line Num: 1</w:t>
      </w:r>
    </w:p>
    <w:p>
      <w:r>
        <w:t>Text:       HISTORY ?R LZ pneumonia REPORT Comparison was made with previous chest radiograph of 18 Nov 2014. The heart size cannot be accurately assessed due to subject rotation and underlying  thoracolumbar scoliosis.  The thoracic aorta is unfolded. Bibasal airspace consolidation with small pleural effusions bilaterally are suspicious  for infective change.   May need further action Finalised by: &lt;DOCTOR&gt;</w:t>
      </w:r>
    </w:p>
    <w:p>
      <w:r>
        <w:t>Accession Number: 3b19f47005adefc42a284b2b8227bfaae631e61ff9d935a773ae527cdff6affb</w:t>
      </w:r>
    </w:p>
    <w:p>
      <w:r>
        <w:t>Updated Date Time: 04/5/2015 10:00</w:t>
      </w:r>
    </w:p>
    <w:p>
      <w:pPr>
        <w:pStyle w:val="Heading2"/>
      </w:pPr>
      <w:r>
        <w:t>Layman Explanation</w:t>
      </w:r>
    </w:p>
    <w:p>
      <w:r>
        <w:t>This radiology report discusses       HISTORY ?R LZ pneumonia REPORT Comparison was made with previous chest radiograph of 18 Nov 2014. The heart size cannot be accurately assessed due to subject rotation and underlying  thoracolumbar scoliosis.  The thoracic aorta is unfolded. Bibasal airspace consolidation with small pleural effusions bilaterally are suspicious  for infective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