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2308</w:t>
      </w:r>
    </w:p>
    <w:p>
      <w:r>
        <w:t>Visit Number: f82c2bf2f7fc92561cac22c73ae76d290032c2de5293ef3616f1e8d4f8eb4c64</w:t>
      </w:r>
    </w:p>
    <w:p>
      <w:r>
        <w:t>Masked_PatientID: 2308</w:t>
      </w:r>
    </w:p>
    <w:p>
      <w:r>
        <w:t>Order ID: c983f5df4f8e09f0df8dddd7d63bc94c31c6c02229768fbe6451932b5b33d91b</w:t>
      </w:r>
    </w:p>
    <w:p>
      <w:r>
        <w:t>Order Name: Chest X-ray</w:t>
      </w:r>
    </w:p>
    <w:p>
      <w:r>
        <w:t>Result Item Code: CHE-NOV</w:t>
      </w:r>
    </w:p>
    <w:p>
      <w:r>
        <w:t>Performed Date Time: 18/10/2016 19:08</w:t>
      </w:r>
    </w:p>
    <w:p>
      <w:r>
        <w:t>Line Num: 1</w:t>
      </w:r>
    </w:p>
    <w:p>
      <w:r>
        <w:t>Text:       HISTORY baseline cxr, patient has ?GN, currently clinically not overloaded REPORT  Heart is not enlarged. There is no focal consolidation or a pleural effusion.   Normal Finalised by: &lt;DOCTOR&gt;</w:t>
      </w:r>
    </w:p>
    <w:p>
      <w:r>
        <w:t>Accession Number: 29804468a643bbde4cd39e5952f8dcc203f5f52b75c7e4648277ac0e175a4197</w:t>
      </w:r>
    </w:p>
    <w:p>
      <w:r>
        <w:t>Updated Date Time: 19/10/2016 15:57</w:t>
      </w:r>
    </w:p>
    <w:p>
      <w:pPr>
        <w:pStyle w:val="Heading2"/>
      </w:pPr>
      <w:r>
        <w:t>Layman Explanation</w:t>
      </w:r>
    </w:p>
    <w:p>
      <w:r>
        <w:t>This radiology report discusses       HISTORY baseline cxr, patient has ?GN, currently clinically not overloaded REPORT  Heart is not enlarged. There is no focal consolidation or a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