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2349</w:t>
      </w:r>
    </w:p>
    <w:p>
      <w:r>
        <w:t>Visit Number: 5ca02faab0b3645ada2180ba54469bc72ffc3a5aa55c772f0ffa8f149cb31c93</w:t>
      </w:r>
    </w:p>
    <w:p>
      <w:r>
        <w:t>Masked_PatientID: 2345</w:t>
      </w:r>
    </w:p>
    <w:p>
      <w:r>
        <w:t>Order ID: 097d0b40b79aecca575541510e7d106084e956affad251b11281bba38bd2b68b</w:t>
      </w:r>
    </w:p>
    <w:p>
      <w:r>
        <w:t>Order Name: Chest X-ray, Erect</w:t>
      </w:r>
    </w:p>
    <w:p>
      <w:r>
        <w:t>Result Item Code: CHE-ER</w:t>
      </w:r>
    </w:p>
    <w:p>
      <w:r>
        <w:t>Performed Date Time: 25/8/2019 17:58</w:t>
      </w:r>
    </w:p>
    <w:p>
      <w:r>
        <w:t>Line Num: 1</w:t>
      </w:r>
    </w:p>
    <w:p>
      <w:r>
        <w:t>Text: HISTORY  SOB fever REPORT There is no relevant prior study available for comparison. AP sitting film with suboptimal inspiration. Heart size can not be accurately assessed. There is bilateral perihilar air space opacification and small right pleural effusion.  This probably represents infective changes. Follow-up studies post-treatment will be helpful. Report Indicator: May need further action Reported by: &lt;DOCTOR&gt;</w:t>
      </w:r>
    </w:p>
    <w:p>
      <w:r>
        <w:t>Accession Number: 80358d0c7df6e990e3e4f789a2841d015e1d0034ef6d2124e0aac1aaac99121a</w:t>
      </w:r>
    </w:p>
    <w:p>
      <w:r>
        <w:t>Updated Date Time: 26/8/2019 11:21</w:t>
      </w:r>
    </w:p>
    <w:p>
      <w:pPr>
        <w:pStyle w:val="Heading2"/>
      </w:pPr>
      <w:r>
        <w:t>Layman Explanation</w:t>
      </w:r>
    </w:p>
    <w:p>
      <w:r>
        <w:t>This radiology report discusses HISTORY  SOB fever REPORT There is no relevant prior study available for comparison. AP sitting film with suboptimal inspiration. Heart size can not be accurately assessed. There is bilateral perihilar air space opacification and small right pleural effusion.  This probably represents infective changes. Follow-up studies post-treatment will be helpful.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