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256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0e9eba3406aa758e535aef548df11254cb70f7e2c21473a9f58474af249f0237</w:t>
      </w:r>
    </w:p>
    <w:p>
      <w:r>
        <w:t>Order Name: Chest X-ray</w:t>
      </w:r>
    </w:p>
    <w:p>
      <w:r>
        <w:t>Result Item Code: CHE-NOV</w:t>
      </w:r>
    </w:p>
    <w:p>
      <w:r>
        <w:t>Performed Date Time: 10/12/2015 16:13</w:t>
      </w:r>
    </w:p>
    <w:p>
      <w:r>
        <w:t>Line Num: 1</w:t>
      </w:r>
    </w:p>
    <w:p>
      <w:r>
        <w:t>Text:       HISTORY s/p chest drain removal REPORT  There is right hydropneumothorax with collapse of the right lung.  The amount of  fluid is stable as compared to the radiograph dated 10/12/15. No significant left mediastinal shift is seen.  there is a 418 mm nodule in the  left lower zone beside heart border   Known / Minor  Finalised by: &lt;DOCTOR&gt;</w:t>
      </w:r>
    </w:p>
    <w:p>
      <w:r>
        <w:t>Accession Number: d405fecd7cd29d57f5e9b6962b8e82426b924bef42d0120d0956f5c74f39ef6a</w:t>
      </w:r>
    </w:p>
    <w:p>
      <w:r>
        <w:t>Updated Date Time: 12/12/2015 12:53</w:t>
      </w:r>
    </w:p>
    <w:p>
      <w:pPr>
        <w:pStyle w:val="Heading2"/>
      </w:pPr>
      <w:r>
        <w:t>Layman Explanation</w:t>
      </w:r>
    </w:p>
    <w:p>
      <w:r>
        <w:t>This radiology report discusses       HISTORY s/p chest drain removal REPORT  There is right hydropneumothorax with collapse of the right lung.  The amount of  fluid is stable as compared to the radiograph dated 10/12/15. No significant left mediastinal shift is seen.  there is a 418 mm nodule in the  left lower zone beside heart border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