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2733</w:t>
      </w:r>
    </w:p>
    <w:p>
      <w:r>
        <w:t>Visit Number: e2e34f7d250e4badbba1e1f4d47d1c83cfb264ac8acb37261d7edefc56bef996</w:t>
      </w:r>
    </w:p>
    <w:p>
      <w:r>
        <w:t>Masked_PatientID: 2694</w:t>
      </w:r>
    </w:p>
    <w:p>
      <w:r>
        <w:t>Order ID: 42fd02ff46f86b393fb569c834f5be39ab9a0c923c793e01185bb3b597c3a089</w:t>
      </w:r>
    </w:p>
    <w:p>
      <w:r>
        <w:t>Order Name: Chest X-ray</w:t>
      </w:r>
    </w:p>
    <w:p>
      <w:r>
        <w:t>Result Item Code: CHE-NOV</w:t>
      </w:r>
    </w:p>
    <w:p>
      <w:r>
        <w:t>Performed Date Time: 23/6/2016 16:36</w:t>
      </w:r>
    </w:p>
    <w:p>
      <w:r>
        <w:t>Line Num: 1</w:t>
      </w:r>
    </w:p>
    <w:p>
      <w:r>
        <w:t>Text:       HISTORY Repeated chest dislodgement Right side existing pneumothorax REPORT  The patient is rotated.  The positions of the tracheostomy tube, NG tube, two right  central venous catheters and right cope loop appear satisfactory.  The heart shadow  is enlarged. A small right apical pneumothorax remains.  There are also ill-defined   perivascular hazy shadows seen in the lungs.  May need further action Finalised by: &lt;DOCTOR&gt;</w:t>
      </w:r>
    </w:p>
    <w:p>
      <w:r>
        <w:t>Accession Number: 94a83ced3735ad546a5fe6adbe87373b18005e11589b329bd60a352be9e66c91</w:t>
      </w:r>
    </w:p>
    <w:p>
      <w:r>
        <w:t>Updated Date Time: 24/6/2016 11:37</w:t>
      </w:r>
    </w:p>
    <w:p>
      <w:pPr>
        <w:pStyle w:val="Heading2"/>
      </w:pPr>
      <w:r>
        <w:t>Layman Explanation</w:t>
      </w:r>
    </w:p>
    <w:p>
      <w:r>
        <w:t>This radiology report discusses       HISTORY Repeated chest dislodgement Right side existing pneumothorax REPORT  The patient is rotated.  The positions of the tracheostomy tube, NG tube, two right  central venous catheters and right cope loop appear satisfactory.  The heart shadow  is enlarged. A small right apical pneumothorax remains.  There are also ill-defined   perivascular hazy shadows seen in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