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2786</w:t>
      </w:r>
    </w:p>
    <w:p>
      <w:r>
        <w:t>Visit Number: a57552aafe2c589f79534c0c3c573b25561bb504fa1356af5228c33b519c125e</w:t>
      </w:r>
    </w:p>
    <w:p>
      <w:r>
        <w:t>Masked_PatientID: 2783</w:t>
      </w:r>
    </w:p>
    <w:p>
      <w:r>
        <w:t>Order ID: ecf5ebb1179ee144a527abc0d7a010af7211af88da8d18b22125dee08b7c6102</w:t>
      </w:r>
    </w:p>
    <w:p>
      <w:r>
        <w:t>Order Name: Chest X-ray</w:t>
      </w:r>
    </w:p>
    <w:p>
      <w:r>
        <w:t>Result Item Code: CHE-NOV</w:t>
      </w:r>
    </w:p>
    <w:p>
      <w:r>
        <w:t>Performed Date Time: 20/2/2017 12:31</w:t>
      </w:r>
    </w:p>
    <w:p>
      <w:r>
        <w:t>Line Num: 1</w:t>
      </w:r>
    </w:p>
    <w:p>
      <w:r>
        <w:t>Text:       HISTORY Drowsiness REPORT Comparison was made to the previous chest radiograph of 15th February 2017. The heart is not enlarged.  There is no focal consolidation or sizable pleural effusion.  Stable right apical  pleural thickening.  No free air under the diaphragm noted.   Known / Minor  Reported by: &lt;DOCTOR&gt;</w:t>
      </w:r>
    </w:p>
    <w:p>
      <w:r>
        <w:t>Accession Number: a6b028252575989651b49c9247ef5512d075eb3ebcfaafd3a8f43ca4ede97474</w:t>
      </w:r>
    </w:p>
    <w:p>
      <w:r>
        <w:t>Updated Date Time: 20/2/2017 17:37</w:t>
      </w:r>
    </w:p>
    <w:p>
      <w:pPr>
        <w:pStyle w:val="Heading2"/>
      </w:pPr>
      <w:r>
        <w:t>Layman Explanation</w:t>
      </w:r>
    </w:p>
    <w:p>
      <w:r>
        <w:t>This radiology report discusses       HISTORY Drowsiness REPORT Comparison was made to the previous chest radiograph of 15th February 2017. The heart is not enlarged.  There is no focal consolidation or sizable pleural effusion.  Stable right apical  pleural thickening.  No free air under the diaphragm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