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2791</w:t>
      </w:r>
    </w:p>
    <w:p>
      <w:r>
        <w:t>Visit Number: ad099ba856c2e60be41899e8f668ee7464b5642f7db81ccdb8fd9085b23afb73</w:t>
      </w:r>
    </w:p>
    <w:p>
      <w:r>
        <w:t>Masked_PatientID: 2790</w:t>
      </w:r>
    </w:p>
    <w:p>
      <w:r>
        <w:t>Order ID: d026ea49114542510f855ea67b3f53d3ae702c26316ba29536674c7be8a77aed</w:t>
      </w:r>
    </w:p>
    <w:p>
      <w:r>
        <w:t>Order Name: Chest X-ray</w:t>
      </w:r>
    </w:p>
    <w:p>
      <w:r>
        <w:t>Result Item Code: CHE-NOV</w:t>
      </w:r>
    </w:p>
    <w:p>
      <w:r>
        <w:t>Performed Date Time: 01/10/2017 11:59</w:t>
      </w:r>
    </w:p>
    <w:p>
      <w:r>
        <w:t>Line Num: 1</w:t>
      </w:r>
    </w:p>
    <w:p>
      <w:r>
        <w:t>Text:       HISTORY fever, cough 10 days REPORT  Chest X-ray: - AP (sitting) No prior radiograph is available for comparison. The heart size cannot be accurately assessed on this AP sitting projection. No lung consolidation is seen. Mild blunting of the left costophrenic angle is noted. Patchy opacities projected over the right upper zone of the lung may represent granulomas. Mural calcifications are noted in the thoracic aorta.   Known / Minor  Finalised by: &lt;DOCTOR&gt;</w:t>
      </w:r>
    </w:p>
    <w:p>
      <w:r>
        <w:t>Accession Number: 86c65c0d260dc7dbaedac8be1b5c9513f4233a613b03f1111a917dfeb07c585c</w:t>
      </w:r>
    </w:p>
    <w:p>
      <w:r>
        <w:t>Updated Date Time: 01/10/2017 19:29</w:t>
      </w:r>
    </w:p>
    <w:p>
      <w:pPr>
        <w:pStyle w:val="Heading2"/>
      </w:pPr>
      <w:r>
        <w:t>Layman Explanation</w:t>
      </w:r>
    </w:p>
    <w:p>
      <w:r>
        <w:t>This radiology report discusses       HISTORY fever, cough 10 days REPORT  Chest X-ray: - AP (sitting) No prior radiograph is available for comparison. The heart size cannot be accurately assessed on this AP sitting projection. No lung consolidation is seen. Mild blunting of the left costophrenic angle is noted. Patchy opacities projected over the right upper zone of the lung may represent granulomas. Mural calcifications are noted in the thoracic aorta.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