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2847</w:t>
      </w:r>
    </w:p>
    <w:p>
      <w:r>
        <w:t>Visit Number: 7348314beedae392a1130e89f24d3a93e6370716bb40698da7ac5c2308eb3248</w:t>
      </w:r>
    </w:p>
    <w:p>
      <w:r>
        <w:t>Masked_PatientID: 2836</w:t>
      </w:r>
    </w:p>
    <w:p>
      <w:r>
        <w:t>Order ID: 0faa585843d303a1f6cb7d8b7dcbc57256f4eb5bf8de558ef31414838031add1</w:t>
      </w:r>
    </w:p>
    <w:p>
      <w:r>
        <w:t>Order Name: Chest X-ray, Erect</w:t>
      </w:r>
    </w:p>
    <w:p>
      <w:r>
        <w:t>Result Item Code: CHE-ER</w:t>
      </w:r>
    </w:p>
    <w:p>
      <w:r>
        <w:t>Performed Date Time: 28/8/2019 13:13</w:t>
      </w:r>
    </w:p>
    <w:p>
      <w:r>
        <w:t>Line Num: 1</w:t>
      </w:r>
    </w:p>
    <w:p>
      <w:r>
        <w:t>Text: HISTORY  SOB; in CCA REPORT Previous chest radiograph dated 9 Jan 2018 was reviewed.  Suboptimally inspired radiograph.  The heart size cannot be accurately assessed in this AP projection. Pulmonary venous  congestion noted. There are patchy opacities seen in the bilateral lower zones and opacification of  the left retrocardiac region; which may represent infective change in the appropriate  clinical context. There is also a wedge-shaped opacity in the medial aspect of the  right lower zone with obscuration of the right cardiac border. Mild volume loss in  the right lung was noted. Findings may be due to a partial collapse.  Blunting of the left costophrenic angle suggestive of a small pleural effusion. Report Indicator: May need further action Reported by: &lt;DOCTOR&gt;</w:t>
      </w:r>
    </w:p>
    <w:p>
      <w:r>
        <w:t>Accession Number: 2815579e5575921e5a7c7be923a4f78f64013ce9e2d98f9e170a5bda26028ecb</w:t>
      </w:r>
    </w:p>
    <w:p>
      <w:r>
        <w:t>Updated Date Time: 28/8/2019 18:54</w:t>
      </w:r>
    </w:p>
    <w:p>
      <w:pPr>
        <w:pStyle w:val="Heading2"/>
      </w:pPr>
      <w:r>
        <w:t>Layman Explanation</w:t>
      </w:r>
    </w:p>
    <w:p>
      <w:r>
        <w:t>This radiology report discusses HISTORY  SOB; in CCA REPORT Previous chest radiograph dated 9 Jan 2018 was reviewed.  Suboptimally inspired radiograph.  The heart size cannot be accurately assessed in this AP projection. Pulmonary venous  congestion noted. There are patchy opacities seen in the bilateral lower zones and opacification of  the left retrocardiac region; which may represent infective change in the appropriate  clinical context. There is also a wedge-shaped opacity in the medial aspect of the  right lower zone with obscuration of the right cardiac border. Mild volume loss in  the right lung was noted. Findings may be due to a partial collapse.  Blunting of the left costophrenic angle suggestive of a small pleural effusion.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