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2869</w:t>
      </w:r>
    </w:p>
    <w:p>
      <w:r>
        <w:t>Visit Number: ba61d25fac1f01b3cf8fc4188f7a9e21d2394c031444f61678d476f2a7a435c2</w:t>
      </w:r>
    </w:p>
    <w:p>
      <w:r>
        <w:t>Masked_PatientID: 2865</w:t>
      </w:r>
    </w:p>
    <w:p>
      <w:r>
        <w:t>Order ID: 80e0f5582f03f2eced8846106937cfd3869cfc35a11feb7f2d8ecafa0b8df6ad</w:t>
      </w:r>
    </w:p>
    <w:p>
      <w:r>
        <w:t>Order Name: Chest X-ray</w:t>
      </w:r>
    </w:p>
    <w:p>
      <w:r>
        <w:t>Result Item Code: CHE-NOV</w:t>
      </w:r>
    </w:p>
    <w:p>
      <w:r>
        <w:t>Performed Date Time: 04/12/2017 20:15</w:t>
      </w:r>
    </w:p>
    <w:p>
      <w:r>
        <w:t>Line Num: 1</w:t>
      </w:r>
    </w:p>
    <w:p>
      <w:r>
        <w:t>Text:       HISTORY gastric CA; post NGT insertion placement check to resume feeds REPORT  Comparison has been made with the previous radiograph of 27/11/2017.  Since the  previous radiograph there has been insertion of the NG tube and the tipis projected  over the stomach.  No other significant interval change.   Known / Minor  Finalised by: &lt;DOCTOR&gt;</w:t>
      </w:r>
    </w:p>
    <w:p>
      <w:r>
        <w:t>Accession Number: 3a95552a10494153cd00b913965fe67ed0bc5d3512c00bfdc0df1caf59cb7d03</w:t>
      </w:r>
    </w:p>
    <w:p>
      <w:r>
        <w:t>Updated Date Time: 05/12/2017 12:26</w:t>
      </w:r>
    </w:p>
    <w:p>
      <w:pPr>
        <w:pStyle w:val="Heading2"/>
      </w:pPr>
      <w:r>
        <w:t>Layman Explanation</w:t>
      </w:r>
    </w:p>
    <w:p>
      <w:r>
        <w:t>This radiology report discusses       HISTORY gastric CA; post NGT insertion placement check to resume feeds REPORT  Comparison has been made with the previous radiograph of 27/11/2017.  Since the  previous radiograph there has been insertion of the NG tube and the tipis projected  over the stomach.  No other significant interval change.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