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2895</w:t>
      </w:r>
    </w:p>
    <w:p>
      <w:r>
        <w:t>Visit Number: 4931df2457b4de72c374ac4d0b596effbf2fad192b8a8a602f6b6e4a25a7aefd</w:t>
      </w:r>
    </w:p>
    <w:p>
      <w:r>
        <w:t>Masked_PatientID: 2892</w:t>
      </w:r>
    </w:p>
    <w:p>
      <w:r>
        <w:t>Order ID: 7929f54ab86b43398b9e8746a4aa809df6690b3c5964f291658bccbedbf5c123</w:t>
      </w:r>
    </w:p>
    <w:p>
      <w:r>
        <w:t>Order Name: Chest X-ray</w:t>
      </w:r>
    </w:p>
    <w:p>
      <w:r>
        <w:t>Result Item Code: CHE-NOV</w:t>
      </w:r>
    </w:p>
    <w:p>
      <w:r>
        <w:t>Performed Date Time: 17/7/2018 10:06</w:t>
      </w:r>
    </w:p>
    <w:p>
      <w:r>
        <w:t>Line Num: 1</w:t>
      </w:r>
    </w:p>
    <w:p>
      <w:r>
        <w:t>Text:       HISTORY ? mid esophagial CA ,AOR  from KTPH  ? treated for early aspiraton pneumonia - pt  asymptomatic for now REPORT AP sitting film.  Previous chest radiograph dated 04/07/2018 from Khoo Teck Puat hospital was reviewed.  There is no consolidation, pleural effusion or pneumothorax. The tip of the nasogastric tube is projected beyond the gastric body, not visualised  on this study. The heart is not enlarged.     Known / Minor Reported by: &lt;DOCTOR&gt;</w:t>
      </w:r>
    </w:p>
    <w:p>
      <w:r>
        <w:t>Accession Number: 25a1dd1a79dd0899ff23b8ff4dbc96183f4c503c5e0dfa9b917452e0a2d5205f</w:t>
      </w:r>
    </w:p>
    <w:p>
      <w:r>
        <w:t>Updated Date Time: 17/7/2018 17:03</w:t>
      </w:r>
    </w:p>
    <w:p>
      <w:pPr>
        <w:pStyle w:val="Heading2"/>
      </w:pPr>
      <w:r>
        <w:t>Layman Explanation</w:t>
      </w:r>
    </w:p>
    <w:p>
      <w:r>
        <w:t>This radiology report discusses       HISTORY ? mid esophagial CA ,AOR  from KTPH  ? treated for early aspiraton pneumonia - pt  asymptomatic for now REPORT AP sitting film.  Previous chest radiograph dated 04/07/2018 from Khoo Teck Puat hospital was reviewed.  There is no consolidation, pleural effusion or pneumothorax. The tip of the nasogastric tube is projected beyond the gastric body, not visualised  on this study. The heart is not enlarged.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