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2911</w:t>
      </w:r>
    </w:p>
    <w:p>
      <w:r>
        <w:t>Visit Number: 75ae1306ee92ed4254059196c1d80328dec9cf8076a61a42ec7e7690d2f0989a</w:t>
      </w:r>
    </w:p>
    <w:p>
      <w:r>
        <w:t>Masked_PatientID: 2905</w:t>
      </w:r>
    </w:p>
    <w:p>
      <w:r>
        <w:t>Order ID: 00694efa0af14b7c02da1556f7d96732bb1fb4000b8016b66798a1e846b413db</w:t>
      </w:r>
    </w:p>
    <w:p>
      <w:r>
        <w:t>Order Name: Chest X-ray</w:t>
      </w:r>
    </w:p>
    <w:p>
      <w:r>
        <w:t>Result Item Code: CHE-NOV</w:t>
      </w:r>
    </w:p>
    <w:p>
      <w:r>
        <w:t>Performed Date Time: 31/3/2016 15:18</w:t>
      </w:r>
    </w:p>
    <w:p>
      <w:r>
        <w:t>Line Num: 1</w:t>
      </w:r>
    </w:p>
    <w:p>
      <w:r>
        <w:t>Text:                [ CHEST (PA) Post CABG.  The heart is enlarged.  There is a small left basal pleural effusion.   The granuloma in the left mid zone is unchanged compared with the last examination  of 1/3/16.  The aorta is unfolded.  There is thoraco-lumbar scoliosis.  May need further action Finalised by: &lt;DOCTOR&gt;</w:t>
      </w:r>
    </w:p>
    <w:p>
      <w:r>
        <w:t>Accession Number: 7ae225420434b3c820c4d70f3e8d4ebcbba3ef562475fce0d11ea7b24e738b7e</w:t>
      </w:r>
    </w:p>
    <w:p>
      <w:r>
        <w:t>Updated Date Time: 31/3/2016 15:24</w:t>
      </w:r>
    </w:p>
    <w:p>
      <w:pPr>
        <w:pStyle w:val="Heading2"/>
      </w:pPr>
      <w:r>
        <w:t>Layman Explanation</w:t>
      </w:r>
    </w:p>
    <w:p>
      <w:r>
        <w:t>This radiology report discusses                [ CHEST (PA) Post CABG.  The heart is enlarged.  There is a small left basal pleural effusion.   The granuloma in the left mid zone is unchanged compared with the last examination  of 1/3/16.  The aorta is unfolded.  There is thoraco-lumbar scoliosis.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