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2939</w:t>
      </w:r>
    </w:p>
    <w:p>
      <w:r>
        <w:t>Visit Number: aeeef4878f70b67fe01c78f230a81af44e9a46a6d7b0cf172a6f1126f9452b9d</w:t>
      </w:r>
    </w:p>
    <w:p>
      <w:r>
        <w:t>Masked_PatientID: 2938</w:t>
      </w:r>
    </w:p>
    <w:p>
      <w:r>
        <w:t>Order ID: 4f236298d70a70d84a6be14b9af513d3d2c97d02857bd258fe7c777366267166</w:t>
      </w:r>
    </w:p>
    <w:p>
      <w:r>
        <w:t>Order Name: CT Chest, Abdomen and Pelvis</w:t>
      </w:r>
    </w:p>
    <w:p>
      <w:r>
        <w:t>Result Item Code: CTCHEABDP</w:t>
      </w:r>
    </w:p>
    <w:p>
      <w:r>
        <w:t>Performed Date Time: 11/4/2018 15:36</w:t>
      </w:r>
    </w:p>
    <w:p>
      <w:r>
        <w:t>Line Num: 1</w:t>
      </w:r>
    </w:p>
    <w:p>
      <w:r>
        <w:t>Text:       HISTORY septic shock with localised epigastric pain for localisation of source TECHNIQUE Scans of the thorax, abdomen and pelvis were acquired after the administration of  Intravenous contrast: Omnipaque 350 - Volume (ml): 70 FINDINGS There are no prior relevant scans available for comparison.  CHEST Bilateral pleural effusions, moderate on the right and small on the left, are seen.  Associated consolidation-collapse of the adjacent dependent sections of the lower  lobes is noted. Smooth thickening of interlobar septa bilaterally.  Small foci of clustered nodularities  in the posterior/apicoposterior segments of the upper lobes (6-30 and 6-20) and ground-glass  opacities in the superior segment of the both lower lobes (6-33 and 6-41) may represent  part of oedema or infection.  No pulmonary embolus is seen in the pulmonary arteries and their lobar and segmental  branches. No significantly enlarged mediastinal, hilar,  supraclavicular lymph nodeis detected.  .  There are borderline prominent bilateral axillary nodes. The heart is normal in size. No pericardial effusion is seen. Reflux (during the  arterial phase) and layering of contrast (on the venous phase) within the distended  IVC is likely related to shock.  Small amount of gas seen in the right neck and some of major thoracic veins (e.g.  the left brachiocephalic vein, se:5-22), likely due to inadvertent injection of air  during IV contrast (pressure injector). ABODMEN-PELVIS Moderate amount of ascites along with periportal oedema and subcutaneous anasarca  seen.  The liver, gallbladder, spleen, pancreas, adrenal glands, kidneys, uterus appear  unremarkable. Catheterised urinary bladder is collapsed. Focal density (9-30) along the right pelvic side wall is contiguous with the collapsed  bladder, likely contrast within a collapsed urinary bladder. Ovaries are not enlarged.   Oedematous gallbladder. Bowel is normal in calibre and distribution. Mildbowel wall oedema, particularly  of colon is noted, nonspecific, may be due to generalised fluid overload state Appendix  is seen and appears normal. There is no free intraperitoneal gas. Small volume to borderline prominent nodes in retroperitoneum and along iliac regions  bilaterally. The bones appear unremarkable. CONCLUSION 1. Significant 3rd spacing with bilateral pleural effusions, ascites, anasarca and  associated periportal oedema. 2. Small areas of nodularities and ground-glass opacities in the posterior/apicoposterior  segments of the upper lobes and superior segments of the lower lobes may be part  of oedema or may represent infection, clinical correlation will be required. 3. No pneumoperitoneum or suspicious intra-abdominal collection. 4. Small volume to borderline prominent nodes in bilateral axillary regions, retroperitoneum  and iliac regions, of uncertain significance.?  Reactive.   Further action or early intervention required Reported by: &lt;DOCTOR&gt;</w:t>
      </w:r>
    </w:p>
    <w:p>
      <w:r>
        <w:t>Accession Number: ad4d70519fa48239ba8f53eef3bda956be31699cb5738d9291ebbd5c80898522</w:t>
      </w:r>
    </w:p>
    <w:p>
      <w:r>
        <w:t>Updated Date Time: 11/4/2018 20:19</w:t>
      </w:r>
    </w:p>
    <w:p>
      <w:pPr>
        <w:pStyle w:val="Heading2"/>
      </w:pPr>
      <w:r>
        <w:t>Layman Explanation</w:t>
      </w:r>
    </w:p>
    <w:p>
      <w:r>
        <w:t>This radiology report discusses       HISTORY septic shock with localised epigastric pain for localisation of source TECHNIQUE Scans of the thorax, abdomen and pelvis were acquired after the administration of  Intravenous contrast: Omnipaque 350 - Volume (ml): 70 FINDINGS There are no prior relevant scans available for comparison.  CHEST Bilateral pleural effusions, moderate on the right and small on the left, are seen.  Associated consolidation-collapse of the adjacent dependent sections of the lower  lobes is noted. Smooth thickening of interlobar septa bilaterally.  Small foci of clustered nodularities  in the posterior/apicoposterior segments of the upper lobes (6-30 and 6-20) and ground-glass  opacities in the superior segment of the both lower lobes (6-33 and 6-41) may represent  part of oedema or infection.  No pulmonary embolus is seen in the pulmonary arteries and their lobar and segmental  branches. No significantly enlarged mediastinal, hilar,  supraclavicular lymph nodeis detected.  .  There are borderline prominent bilateral axillary nodes. The heart is normal in size. No pericardial effusion is seen. Reflux (during the  arterial phase) and layering of contrast (on the venous phase) within the distended  IVC is likely related to shock.  Small amount of gas seen in the right neck and some of major thoracic veins (e.g.  the left brachiocephalic vein, se:5-22), likely due to inadvertent injection of air  during IV contrast (pressure injector). ABODMEN-PELVIS Moderate amount of ascites along with periportal oedema and subcutaneous anasarca  seen.  The liver, gallbladder, spleen, pancreas, adrenal glands, kidneys, uterus appear  unremarkable. Catheterised urinary bladder is collapsed. Focal density (9-30) along the right pelvic side wall is contiguous with the collapsed  bladder, likely contrast within a collapsed urinary bladder. Ovaries are not enlarged.   Oedematous gallbladder. Bowel is normal in calibre and distribution. Mildbowel wall oedema, particularly  of colon is noted, nonspecific, may be due to generalised fluid overload state Appendix  is seen and appears normal. There is no free intraperitoneal gas. Small volume to borderline prominent nodes in retroperitoneum and along iliac regions  bilaterally. The bones appear unremarkable. CONCLUSION 1. Significant 3rd spacing with bilateral pleural effusions, ascites, anasarca and  associated periportal oedema. 2. Small areas of nodularities and ground-glass opacities in the posterior/apicoposterior  segments of the upper lobes and superior segments of the lower lobes may be part  of oedema or may represent infection, clinical correlation will be required. 3. No pneumoperitoneum or suspicious intra-abdominal collection. 4. Small volume to borderline prominent nodes in bilateral axillary regions, retroperitoneum  and iliac regions, of uncertain significance.?  Reactive.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