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2968</w:t>
      </w:r>
    </w:p>
    <w:p>
      <w:r>
        <w:t>Visit Number: 678479bf73b700e6b835f604383d54c618938760097c2bf7b5f6ef71a1dc9ccc</w:t>
      </w:r>
    </w:p>
    <w:p>
      <w:r>
        <w:t>Masked_PatientID: 2968</w:t>
      </w:r>
    </w:p>
    <w:p>
      <w:r>
        <w:t>Order ID: 9f35a0ade667c491af614ddad6396b7f3bc7b3228d8ddcc543da0622dac2daaf</w:t>
      </w:r>
    </w:p>
    <w:p>
      <w:r>
        <w:t>Order Name: CT Chest, Abdomen and Pelvis</w:t>
      </w:r>
    </w:p>
    <w:p>
      <w:r>
        <w:t>Result Item Code: CTCHEABDP</w:t>
      </w:r>
    </w:p>
    <w:p>
      <w:r>
        <w:t>Performed Date Time: 13/3/2019 13:54</w:t>
      </w:r>
    </w:p>
    <w:p>
      <w:r>
        <w:t>Line Num: 1</w:t>
      </w:r>
    </w:p>
    <w:p>
      <w:r>
        <w:t>Text: HISTORY  fever, loss of weight, bicytopenia TRO malignancy TECHNIQUE Scans acquired as per department protocol. Intravenous contrast: Omnipaque 350 - Volume (ml): 80 FINDINGS Comparison made with CT KUB of 5\6\2013. No CT thorax comparisonis available. ABDOMEN AND PELVIS No suspicious focal hepatic lesion detected. No biliary obstruction discerned. Portal  and hepatic veins enhance normally.  No hydronephrosis noted. No suspicious renal mass is seen. There is an apparent nodular  indentation of the perinephric fat into the posterior right upper kidney (501-63,  503-36) more likely due to scarring than an angiomyolipoma as there is no discrete  outer margin at the mid and superior aspect. This appearance is unchanged since earliest  CT of 27\1\2003.  Bilateral renal cysts are present, a few of which at the right lower pole are too  small to characterise while those on the left are mostly sizeable. The largest of  these measures 12 x 10 x 15 cm, exophytic at theanterior left lower pole and few  sites of linear calcifications along the wall and possibly along a hairline thin  septum that is not well appreciated on CT (503-60, 501-81). No suspicious solid component  is otherwise noted. Urinary bladder is under distended but otherwise with no focal mass or urinary stone.  The prostate is not enlarged but shows median lobe hypertrophy and intravesical protrusion.  Seminal vesicles are unremarkable.  A few uncomplicated colonic diverticula are noted, mostly along the sigmoid colon.  Uncomplicated periampullary D2 duodenal diverticulum is also noted. Rest of the bowel  are unremarkable, with no focal mass or abnormal thickening. There is no bowel dilatation  to suggest obstruction.  No enlarged nodes seen. The abdominal aorta is tortuous and of normal calibre with  scanty calcifications. No ascites, peritoneal thickening or omental caking noted. THORAX AND BONES Patchy consolidation is seen in the left lower lobe, with air bronchograms traversing  through, likely infective. No obstructing lung mass is seen. A 4 mm nodule is noted in basal right lower lobe (401-73) relatively flat on coronal  view. There are several patches of ground-glass changes in the lung apices bilaterally,  mostly on the left measuring up to 25 x 25 x 20 mm (401-17) at posterior left apex.  No internal solid component or airway dilatation is noted.  Rest of both lungs are clear. No interstitial fibrosis, bronchiectasis or emphysema  is evident. The major airways are patent. Small volume mediastinal and hilar nodes are not enlarged by size criteria and shows  normal morphology. No supraclavicular or axillary adenopathy. Heart size is normal.  Coronary stent noted at proximal LAD. Heart size is normal. No pericardial effusion  noted. Sliver of left pleural effusion is seen. Prominent lucent foci at the acetabulum bilaterally with discrete sclerotic rim,  with worsening bilateral hip joint interval especially on the right, are likely degenerative.  Lower lumbar spondylosis also noted. No compression fracture is seen. CONCLUSION 1. Left lower lobe consolidation is likely infective. Follow-up to resolution is  suggested. 2. A 4 mm nodule in right lower lobe and the patchy ground-glass changes in the lung  apices are indeterminate but possibly also infective. Suggest interval follow-up  to document improvement or resolution. 3. No ominous mass seen in the abdomen and pelvis. Bilateral large renal cystsshow  no suspicious features. 4. Other minor findings as described. Report Indicator: May need further action Finalised by: &lt;DOCTOR&gt;</w:t>
      </w:r>
    </w:p>
    <w:p>
      <w:r>
        <w:t>Accession Number: eb9c0d68637872c768844ef43f3a84cb074ad2560cc470c4123cd72ce45af52a</w:t>
      </w:r>
    </w:p>
    <w:p>
      <w:r>
        <w:t>Updated Date Time: 13/3/2019 16:05</w:t>
      </w:r>
    </w:p>
    <w:p>
      <w:pPr>
        <w:pStyle w:val="Heading2"/>
      </w:pPr>
      <w:r>
        <w:t>Layman Explanation</w:t>
      </w:r>
    </w:p>
    <w:p>
      <w:r>
        <w:t>This radiology report discusses HISTORY  fever, loss of weight, bicytopenia TRO malignancy TECHNIQUE Scans acquired as per department protocol. Intravenous contrast: Omnipaque 350 - Volume (ml): 80 FINDINGS Comparison made with CT KUB of 5\6\2013. No CT thorax comparisonis available. ABDOMEN AND PELVIS No suspicious focal hepatic lesion detected. No biliary obstruction discerned. Portal  and hepatic veins enhance normally.  No hydronephrosis noted. No suspicious renal mass is seen. There is an apparent nodular  indentation of the perinephric fat into the posterior right upper kidney (501-63,  503-36) more likely due to scarring than an angiomyolipoma as there is no discrete  outer margin at the mid and superior aspect. This appearance is unchanged since earliest  CT of 27\1\2003.  Bilateral renal cysts are present, a few of which at the right lower pole are too  small to characterise while those on the left are mostly sizeable. The largest of  these measures 12 x 10 x 15 cm, exophytic at theanterior left lower pole and few  sites of linear calcifications along the wall and possibly along a hairline thin  septum that is not well appreciated on CT (503-60, 501-81). No suspicious solid component  is otherwise noted. Urinary bladder is under distended but otherwise with no focal mass or urinary stone.  The prostate is not enlarged but shows median lobe hypertrophy and intravesical protrusion.  Seminal vesicles are unremarkable.  A few uncomplicated colonic diverticula are noted, mostly along the sigmoid colon.  Uncomplicated periampullary D2 duodenal diverticulum is also noted. Rest of the bowel  are unremarkable, with no focal mass or abnormal thickening. There is no bowel dilatation  to suggest obstruction.  No enlarged nodes seen. The abdominal aorta is tortuous and of normal calibre with  scanty calcifications. No ascites, peritoneal thickening or omental caking noted. THORAX AND BONES Patchy consolidation is seen in the left lower lobe, with air bronchograms traversing  through, likely infective. No obstructing lung mass is seen. A 4 mm nodule is noted in basal right lower lobe (401-73) relatively flat on coronal  view. There are several patches of ground-glass changes in the lung apices bilaterally,  mostly on the left measuring up to 25 x 25 x 20 mm (401-17) at posterior left apex.  No internal solid component or airway dilatation is noted.  Rest of both lungs are clear. No interstitial fibrosis, bronchiectasis or emphysema  is evident. The major airways are patent. Small volume mediastinal and hilar nodes are not enlarged by size criteria and shows  normal morphology. No supraclavicular or axillary adenopathy. Heart size is normal.  Coronary stent noted at proximal LAD. Heart size is normal. No pericardial effusion  noted. Sliver of left pleural effusion is seen. Prominent lucent foci at the acetabulum bilaterally with discrete sclerotic rim,  with worsening bilateral hip joint interval especially on the right, are likely degenerative.  Lower lumbar spondylosis also noted. No compression fracture is seen. CONCLUSION 1. Left lower lobe consolidation is likely infective. Follow-up to resolution is  suggested. 2. A 4 mm nodule in right lower lobe and the patchy ground-glass changes in the lung  apices are indeterminate but possibly also infective. Suggest interval follow-up  to document improvement or resolution. 3. No ominous mass seen in the abdomen and pelvis. Bilateral large renal cystsshow  no suspicious features. 4. Other minor findings as described.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