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3057</w:t>
      </w:r>
    </w:p>
    <w:p>
      <w:r>
        <w:t>Visit Number: 73b80a747ac89bd79c600c60cb31fcbd79678fc11b90b33b97f87ba4bdd279da</w:t>
      </w:r>
    </w:p>
    <w:p>
      <w:r>
        <w:t>Masked_PatientID: 3054</w:t>
      </w:r>
    </w:p>
    <w:p>
      <w:r>
        <w:t>Order ID: 060a3812ae4f578a590104901e6a8675408a59c8687c31ed372ebc3a663f6023</w:t>
      </w:r>
    </w:p>
    <w:p>
      <w:r>
        <w:t>Order Name: Chest X-ray</w:t>
      </w:r>
    </w:p>
    <w:p>
      <w:r>
        <w:t>Result Item Code: CHE-NOV</w:t>
      </w:r>
    </w:p>
    <w:p>
      <w:r>
        <w:t>Performed Date Time: 08/11/2016 15:39</w:t>
      </w:r>
    </w:p>
    <w:p>
      <w:r>
        <w:t>Line Num: 1</w:t>
      </w:r>
    </w:p>
    <w:p>
      <w:r>
        <w:t>Text:             HISTORY POST CABG FINDINGS Comparison is made with the chest x-ray of 13 October 2016. The opacities in the lungs have improved, possibly representing improvement in cardiac  failure. Linear atelectasis is seen in the right lower zone.   The heart is enlarged.  Sternotomy wires and vascular clips are consistent with previous  CABG.      There is eventration of the right hemidiaphragm.   Known / Minor  Finalised by: &lt;DOCTOR&gt;</w:t>
      </w:r>
    </w:p>
    <w:p>
      <w:r>
        <w:t>Accession Number: 15d7ed0d7813c81f28b2851f68b004d52c15a4997af3fd920b210b9be2880ee8</w:t>
      </w:r>
    </w:p>
    <w:p>
      <w:r>
        <w:t>Updated Date Time: 09/11/2016 8:57</w:t>
      </w:r>
    </w:p>
    <w:p>
      <w:pPr>
        <w:pStyle w:val="Heading2"/>
      </w:pPr>
      <w:r>
        <w:t>Layman Explanation</w:t>
      </w:r>
    </w:p>
    <w:p>
      <w:r>
        <w:t>This radiology report discusses             HISTORY POST CABG FINDINGS Comparison is made with the chest x-ray of 13 October 2016. The opacities in the lungs have improved, possibly representing improvement in cardiac  failure. Linear atelectasis is seen in the right lower zone.   The heart is enlarged.  Sternotomy wires and vascular clips are consistent with previous  CABG.      There is eventration of the right hemidiaphragm.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