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3085</w:t>
      </w:r>
    </w:p>
    <w:p>
      <w:r>
        <w:t>Visit Number: b91d4d6ea6a5cd98212f2111074f9724d32c8a349804afb8dcbc54b92f0f2bc8</w:t>
      </w:r>
    </w:p>
    <w:p>
      <w:r>
        <w:t>Masked_PatientID: 3084</w:t>
      </w:r>
    </w:p>
    <w:p>
      <w:r>
        <w:t>Order ID: fc59223e8a4a7fc620033bb7ccfd924051a36a66e72842f6a4decdb771379a4c</w:t>
      </w:r>
    </w:p>
    <w:p>
      <w:r>
        <w:t>Order Name: Chest X-ray</w:t>
      </w:r>
    </w:p>
    <w:p>
      <w:r>
        <w:t>Result Item Code: CHE-NOV</w:t>
      </w:r>
    </w:p>
    <w:p>
      <w:r>
        <w:t>Performed Date Time: 25/3/2020 1:00</w:t>
      </w:r>
    </w:p>
    <w:p>
      <w:r>
        <w:t>Line Num: 1</w:t>
      </w:r>
    </w:p>
    <w:p>
      <w:r>
        <w:t>Text: HISTORY  URTI. recent travel REPORT Comparison made to prior radiograph of 9 January 2019. The heart size is normal. No consolidation or pleural effusion is seen. Thoracic dextroscoliosis is noted. Report Indicator: Known / Minor Finalised by: &lt;DOCTOR&gt;</w:t>
      </w:r>
    </w:p>
    <w:p>
      <w:r>
        <w:t>Accession Number: 4503cc2d3265ca4ae0ce73feb3cb606678e7e7cbdaa912f1f9d9f3fc1fa406d3</w:t>
      </w:r>
    </w:p>
    <w:p>
      <w:r>
        <w:t>Updated Date Time: 25/3/2020 1:10</w:t>
      </w:r>
    </w:p>
    <w:p>
      <w:pPr>
        <w:pStyle w:val="Heading2"/>
      </w:pPr>
      <w:r>
        <w:t>Layman Explanation</w:t>
      </w:r>
    </w:p>
    <w:p>
      <w:r>
        <w:t>This radiology report discusses HISTORY  URTI. recent travel REPORT Comparison made to prior radiograph of 9 January 2019. The heart size is normal. No consolidation or pleural effusion is seen. Thoracic dextroscoliosis is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