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3145</w:t>
      </w:r>
    </w:p>
    <w:p>
      <w:r>
        <w:t>Visit Number: 78b45ce7f147a25d1943b4164fb5c101237b35908cd666df7b15a2a1bacf6300</w:t>
      </w:r>
    </w:p>
    <w:p>
      <w:r>
        <w:t>Masked_PatientID: 3145</w:t>
      </w:r>
    </w:p>
    <w:p>
      <w:r>
        <w:t>Order ID: 53bdb15001636fc99d8464759ebd22e90263ffeff429411d37ce07dc76386d6d</w:t>
      </w:r>
    </w:p>
    <w:p>
      <w:r>
        <w:t>Order Name: Chest X-ray</w:t>
      </w:r>
    </w:p>
    <w:p>
      <w:r>
        <w:t>Result Item Code: CHE-NOV</w:t>
      </w:r>
    </w:p>
    <w:p>
      <w:r>
        <w:t>Performed Date Time: 19/6/2016 10:15</w:t>
      </w:r>
    </w:p>
    <w:p>
      <w:r>
        <w:t>Line Num: 1</w:t>
      </w:r>
    </w:p>
    <w:p>
      <w:r>
        <w:t>Text:       HISTORY Septic workup REPORT  The previous chest radiograph of 20 May 2016 was reviewed. The cardiac size is within normal limits. Left lower zone patchy airspace changes may represent infective consolidation.  Clinical  correlation is advised. A tube projected over the right side of the neck may represent an IJ line, its tip  projected over the expected location of the right brachiocephalic vein. No free gas is seen below the diaphragm.   May need further action Finalised by: &lt;DOCTOR&gt;</w:t>
      </w:r>
    </w:p>
    <w:p>
      <w:r>
        <w:t>Accession Number: a3cc6f6cf52c6f40e7222d72a277d5d4f5b97006a81c3219724a052fe144b419</w:t>
      </w:r>
    </w:p>
    <w:p>
      <w:r>
        <w:t>Updated Date Time: 21/6/2016 15:28</w:t>
      </w:r>
    </w:p>
    <w:p>
      <w:pPr>
        <w:pStyle w:val="Heading2"/>
      </w:pPr>
      <w:r>
        <w:t>Layman Explanation</w:t>
      </w:r>
    </w:p>
    <w:p>
      <w:r>
        <w:t>This radiology report discusses       HISTORY Septic workup REPORT  The previous chest radiograph of 20 May 2016 was reviewed. The cardiac size is within normal limits. Left lower zone patchy airspace changes may represent infective consolidation.  Clinical  correlation is advised. A tube projected over the right side of the neck may represent an IJ line, its tip  projected over the expected location of the right brachiocephalic vein. No free gas is seen below the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