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3150</w:t>
      </w:r>
    </w:p>
    <w:p>
      <w:r>
        <w:t>Visit Number: cb493ded306ad203243060d63cc92e69574aaac7b89ef6b2b12f731710c0bc16</w:t>
      </w:r>
    </w:p>
    <w:p>
      <w:r>
        <w:t>Masked_PatientID: 3145</w:t>
      </w:r>
    </w:p>
    <w:p>
      <w:r>
        <w:t>Order ID: 72b0eab39d8de1b98241d2dff301c8d760763601494798db78089a56fb7e414e</w:t>
      </w:r>
    </w:p>
    <w:p>
      <w:r>
        <w:t>Order Name: Chest X-ray, Erect</w:t>
      </w:r>
    </w:p>
    <w:p>
      <w:r>
        <w:t>Result Item Code: CHE-ER</w:t>
      </w:r>
    </w:p>
    <w:p>
      <w:r>
        <w:t>Performed Date Time: 20/5/2016 14:36</w:t>
      </w:r>
    </w:p>
    <w:p>
      <w:r>
        <w:t>Line Num: 1</w:t>
      </w:r>
    </w:p>
    <w:p>
      <w:r>
        <w:t>Text:       HISTORY Spinal stenosis; microscope, ii REPORT The heart size and mediastinal configuration are normal.  No active lung lesion is seen.    Normal Finalised by: &lt;DOCTOR&gt;</w:t>
      </w:r>
    </w:p>
    <w:p>
      <w:r>
        <w:t>Accession Number: 57e84a109524a03b09846fb5acd73267de94da35df95c0c4e1d8350e0beaef6d</w:t>
      </w:r>
    </w:p>
    <w:p>
      <w:r>
        <w:t>Updated Date Time: 20/5/2016 14:51</w:t>
      </w:r>
    </w:p>
    <w:p>
      <w:pPr>
        <w:pStyle w:val="Heading2"/>
      </w:pPr>
      <w:r>
        <w:t>Layman Explanation</w:t>
      </w:r>
    </w:p>
    <w:p>
      <w:r>
        <w:t>This radiology report discusses       HISTORY Spinal stenosis; microscope, ii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