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3159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946e2ef1cc8879fbeccd97b14450dd570c79dd007d0463787d09d235a5d3a03d</w:t>
      </w:r>
    </w:p>
    <w:p>
      <w:r>
        <w:t>Order Name: Chest X-ray</w:t>
      </w:r>
    </w:p>
    <w:p>
      <w:r>
        <w:t>Result Item Code: CHE-NOV</w:t>
      </w:r>
    </w:p>
    <w:p>
      <w:r>
        <w:t>Performed Date Time: 19/6/2017 15:41</w:t>
      </w:r>
    </w:p>
    <w:p>
      <w:r>
        <w:t>Line Num: 1</w:t>
      </w:r>
    </w:p>
    <w:p>
      <w:r>
        <w:t>Text:          [ The cardiac silhouette is enlarged.  There is mild air-bronchogram in the left lower  lobe.  The aorta is atherosclerotic and markedly unfurled. May need further action Finalised by: &lt;DOCTOR&gt;</w:t>
      </w:r>
    </w:p>
    <w:p>
      <w:r>
        <w:t>Accession Number: fb5e7067c4870a307cd02f364718116866156eee8a7a7f5b6301bd2ccf41fc75</w:t>
      </w:r>
    </w:p>
    <w:p>
      <w:r>
        <w:t>Updated Date Time: 20/6/2017 13:23</w:t>
      </w:r>
    </w:p>
    <w:p>
      <w:pPr>
        <w:pStyle w:val="Heading2"/>
      </w:pPr>
      <w:r>
        <w:t>Layman Explanation</w:t>
      </w:r>
    </w:p>
    <w:p>
      <w:r>
        <w:t>This radiology report discusses          [ The cardiac silhouette is enlarged.  There is mild air-bronchogram in the left lower  lobe.  The aorta is atherosclerotic and markedly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