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3223</w:t>
      </w:r>
    </w:p>
    <w:p>
      <w:r>
        <w:t>Visit Number: e602565f5754ee5e050e27c20ad09d4fa574ce49317df738ca9303830abfcc60</w:t>
      </w:r>
    </w:p>
    <w:p>
      <w:r>
        <w:t>Masked_PatientID: 3222</w:t>
      </w:r>
    </w:p>
    <w:p>
      <w:r>
        <w:t>Order ID: fa333822ff019188fc53290f44dff76d1255d3470fa7ef5f614c07bd85d0c66c</w:t>
      </w:r>
    </w:p>
    <w:p>
      <w:r>
        <w:t>Order Name: Chest X-ray</w:t>
      </w:r>
    </w:p>
    <w:p>
      <w:r>
        <w:t>Result Item Code: CHE-NOV</w:t>
      </w:r>
    </w:p>
    <w:p>
      <w:r>
        <w:t>Performed Date Time: 21/11/2016 10:00</w:t>
      </w:r>
    </w:p>
    <w:p>
      <w:r>
        <w:t>Line Num: 1</w:t>
      </w:r>
    </w:p>
    <w:p>
      <w:r>
        <w:t>Text:       HISTORY Persistent fever Myoclonus Acidosis REPORT There is very gross cardiomegaly in spite of the projection. No active lung lesion.    Known / Minor  Finalised by: &lt;DOCTOR&gt;</w:t>
      </w:r>
    </w:p>
    <w:p>
      <w:r>
        <w:t>Accession Number: 35ae4627e767c5cf471c06c208301d6747ff15c27dc67f1c04dea7760063b3db</w:t>
      </w:r>
    </w:p>
    <w:p>
      <w:r>
        <w:t>Updated Date Time: 22/11/2016 10:07</w:t>
      </w:r>
    </w:p>
    <w:p>
      <w:pPr>
        <w:pStyle w:val="Heading2"/>
      </w:pPr>
      <w:r>
        <w:t>Layman Explanation</w:t>
      </w:r>
    </w:p>
    <w:p>
      <w:r>
        <w:t>This radiology report discusses       HISTORY Persistent fever Myoclonus Acidosis REPORT There is very gross cardiomegaly in spite of the projection. No active lung lesion.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