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3277</w:t>
      </w:r>
    </w:p>
    <w:p>
      <w:r>
        <w:t>Visit Number: a3a43b9be356cc89d1bd32fb0f238702afbb35ada793d40466641d4b2fec2122</w:t>
      </w:r>
    </w:p>
    <w:p>
      <w:r>
        <w:t>Masked_PatientID: 3272</w:t>
      </w:r>
    </w:p>
    <w:p>
      <w:r>
        <w:t>Order ID: f79c9ec5c73ccc01d803d75c96639dbaf6546cf51b775d4d51acd2d2f589a5d5</w:t>
      </w:r>
    </w:p>
    <w:p>
      <w:r>
        <w:t>Order Name: Chest X-ray</w:t>
      </w:r>
    </w:p>
    <w:p>
      <w:r>
        <w:t>Result Item Code: CHE-NOV</w:t>
      </w:r>
    </w:p>
    <w:p>
      <w:r>
        <w:t>Performed Date Time: 06/5/2020 23:59</w:t>
      </w:r>
    </w:p>
    <w:p>
      <w:r>
        <w:t>Line Num: 1</w:t>
      </w:r>
    </w:p>
    <w:p>
      <w:r>
        <w:t>Text: HISTORY  TRO COVID; patient has no fever/ cough/ shortness of breath REPORT The previous chest radiograph performed 16 August 2018 is reviewed. There is consolidation in the left lower to middle zones. A small left pleural effusion  is seen.The right lung is clear. The heart size cannot be accurately assessed on this AP projection. Report Indicator: Further action or early intervention required Finalised by: &lt;DOCTOR&gt;</w:t>
      </w:r>
    </w:p>
    <w:p>
      <w:r>
        <w:t>Accession Number: 4e1556efe9becece48524a2d4aa53e5261ff89020f078e142abe45fe35380c24</w:t>
      </w:r>
    </w:p>
    <w:p>
      <w:r>
        <w:t>Updated Date Time: 07/5/2020 0:29</w:t>
      </w:r>
    </w:p>
    <w:p>
      <w:pPr>
        <w:pStyle w:val="Heading2"/>
      </w:pPr>
      <w:r>
        <w:t>Layman Explanation</w:t>
      </w:r>
    </w:p>
    <w:p>
      <w:r>
        <w:t>This radiology report discusses HISTORY  TRO COVID; patient has no fever/ cough/ shortness of breath REPORT The previous chest radiograph performed 16 August 2018 is reviewed. There is consolidation in the left lower to middle zones. A small left pleural effusion  is seen.The right lung is clear. The heart size cannot be accurately assessed on this AP projection.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