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3297</w:t>
      </w:r>
    </w:p>
    <w:p>
      <w:r>
        <w:t>Visit Number: 2a276fa2ab4d97acd68d674c0a4f3166e7e8c217069eb9b09df150295f8f15f6</w:t>
      </w:r>
    </w:p>
    <w:p>
      <w:r>
        <w:t>Masked_PatientID: 3295</w:t>
      </w:r>
    </w:p>
    <w:p>
      <w:r>
        <w:t>Order ID: 578b8f8dca428b5622eaa040b35a22edffdeef37cb53ea490c7192f01726a3de</w:t>
      </w:r>
    </w:p>
    <w:p>
      <w:r>
        <w:t>Order Name: Chest X-ray</w:t>
      </w:r>
    </w:p>
    <w:p>
      <w:r>
        <w:t>Result Item Code: CHE-NOV</w:t>
      </w:r>
    </w:p>
    <w:p>
      <w:r>
        <w:t>Performed Date Time: 24/2/2015 13:27</w:t>
      </w:r>
    </w:p>
    <w:p>
      <w:r>
        <w:t>Line Num: 1</w:t>
      </w:r>
    </w:p>
    <w:p>
      <w:r>
        <w:t>Text:       HISTORY pleural effusion REPORT Chest AP sitting. Prior radiograph dated  24/02/2015 taken at 12:11 a.m.  was reviewed. There is interval increase in the radiodense opacities across right lung suspicious  for worsening of consolidation and effusion.  Mild lung congestion is also seen.   The right IJ line, feeding tube, right chest tube are in situ.   May need further action Finalised by: &lt;DOCTOR&gt;</w:t>
      </w:r>
    </w:p>
    <w:p>
      <w:r>
        <w:t>Accession Number: c109f9c6d4d9ce78b84d35134a54813496545d205eb7dc7c693b01ebd35e3cc3</w:t>
      </w:r>
    </w:p>
    <w:p>
      <w:r>
        <w:t>Updated Date Time: 25/2/2015 15:01</w:t>
      </w:r>
    </w:p>
    <w:p>
      <w:pPr>
        <w:pStyle w:val="Heading2"/>
      </w:pPr>
      <w:r>
        <w:t>Layman Explanation</w:t>
      </w:r>
    </w:p>
    <w:p>
      <w:r>
        <w:t>This radiology report discusses       HISTORY pleural effusion REPORT Chest AP sitting. Prior radiograph dated  24/02/2015 taken at 12:11 a.m.  was reviewed. There is interval increase in the radiodense opacities across right lung suspicious  for worsening of consolidation and effusion.  Mild lung congestion is also seen.   The right IJ line, feeding tube, right chest tube are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