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3318</w:t>
      </w:r>
    </w:p>
    <w:p>
      <w:r>
        <w:t>Visit Number: 60e46ed126fc505161ed5f226c046b4963e93901b08cee8a6737351479052907</w:t>
      </w:r>
    </w:p>
    <w:p>
      <w:r>
        <w:t>Masked_PatientID: 3314</w:t>
      </w:r>
    </w:p>
    <w:p>
      <w:r>
        <w:t>Order ID: db33f63f50667a2eb1aa3c5aac37d43376955ff994c834e433409b5d53404cf5</w:t>
      </w:r>
    </w:p>
    <w:p>
      <w:r>
        <w:t>Order Name: Chest X-ray</w:t>
      </w:r>
    </w:p>
    <w:p>
      <w:r>
        <w:t>Result Item Code: CHE-NOV</w:t>
      </w:r>
    </w:p>
    <w:p>
      <w:r>
        <w:t>Performed Date Time: 14/9/2018 22:17</w:t>
      </w:r>
    </w:p>
    <w:p>
      <w:r>
        <w:t>Line Num: 1</w:t>
      </w:r>
    </w:p>
    <w:p>
      <w:r>
        <w:t>Text:       HISTORY post intubation REPORT  Tip of the ETT is 7.2 cm above the carina.  Left central venous line is in satisfactory  position.  Nasogastric tube shows tip was noted.  The heart is slightly enlarged.   There is pulmonary venouscongestion with small effusions, ground-glass changes  in the lungs and denser alveolar shadowing in the left lower lobe.   Known / Minor Finalised by: &lt;DOCTOR&gt;</w:t>
      </w:r>
    </w:p>
    <w:p>
      <w:r>
        <w:t>Accession Number: d2222afd8853db147558be7114a37a06106d7cad6867aa19b7ff744d7d3660c3</w:t>
      </w:r>
    </w:p>
    <w:p>
      <w:r>
        <w:t>Updated Date Time: 16/9/2018 15:55</w:t>
      </w:r>
    </w:p>
    <w:p>
      <w:pPr>
        <w:pStyle w:val="Heading2"/>
      </w:pPr>
      <w:r>
        <w:t>Layman Explanation</w:t>
      </w:r>
    </w:p>
    <w:p>
      <w:r>
        <w:t>This radiology report discusses       HISTORY post intubation REPORT  Tip of the ETT is 7.2 cm above the carina.  Left central venous line is in satisfactory  position.  Nasogastric tube shows tip was noted.  The heart is slightly enlarged.   There is pulmonary venouscongestion with small effusions, ground-glass changes  in the lungs and denser alveolar shadowing in the left lower lobe.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