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3334</w:t>
      </w:r>
    </w:p>
    <w:p>
      <w:r>
        <w:t>Visit Number: 60e46ed126fc505161ed5f226c046b4963e93901b08cee8a6737351479052907</w:t>
      </w:r>
    </w:p>
    <w:p>
      <w:r>
        <w:t>Masked_PatientID: 3314</w:t>
      </w:r>
    </w:p>
    <w:p>
      <w:r>
        <w:t>Order ID: f8d8945736a6e526e985e2ce3f31b59b220966eaeff5a45c8f400c374e55e014</w:t>
      </w:r>
    </w:p>
    <w:p>
      <w:r>
        <w:t>Order Name: Chest X-ray</w:t>
      </w:r>
    </w:p>
    <w:p>
      <w:r>
        <w:t>Result Item Code: CHE-NOV</w:t>
      </w:r>
    </w:p>
    <w:p>
      <w:r>
        <w:t>Performed Date Time: 16/10/2018 23:43</w:t>
      </w:r>
    </w:p>
    <w:p>
      <w:r>
        <w:t>Line Num: 1</w:t>
      </w:r>
    </w:p>
    <w:p>
      <w:r>
        <w:t>Text:       HISTORY Left pleural effusion s/p left chest drain REPORT Comparison is made with the 15 October 2018 film.  AP sitting film. A right CVL is in place. Left basal chest catheter is noted. There is moderate cardiomegaly. No gross active lung lesion.   Known / Minor Finalised by: &lt;DOCTOR&gt;</w:t>
      </w:r>
    </w:p>
    <w:p>
      <w:r>
        <w:t>Accession Number: fa88511183d8d2dd9b778118426478b5490405611b535052eab5fe1975c6c5c5</w:t>
      </w:r>
    </w:p>
    <w:p>
      <w:r>
        <w:t>Updated Date Time: 18/10/2018 7:50</w:t>
      </w:r>
    </w:p>
    <w:p>
      <w:pPr>
        <w:pStyle w:val="Heading2"/>
      </w:pPr>
      <w:r>
        <w:t>Layman Explanation</w:t>
      </w:r>
    </w:p>
    <w:p>
      <w:r>
        <w:t>This radiology report discusses       HISTORY Left pleural effusion s/p left chest drain REPORT Comparison is made with the 15 October 2018 film.  AP sitting film. A right CVL is in place. Left basal chest catheter is noted. There is moderate cardiomegaly. No gross active lung lesion.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